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B5" w:rsidRDefault="00EF0482">
      <w:pPr>
        <w:rPr>
          <w:rFonts w:ascii="Arial" w:hAnsi="Arial" w:cs="Arial"/>
          <w:b/>
        </w:rPr>
      </w:pPr>
      <w:r>
        <w:rPr>
          <w:rFonts w:ascii="Arial" w:hAnsi="Arial" w:cs="Arial"/>
          <w:b/>
          <w:noProof/>
        </w:rPr>
        <w:pict>
          <v:rect id="_x0000_s1028" style="position:absolute;margin-left:-9pt;margin-top:-9pt;width:441pt;height:54pt;z-index:251653632" filled="f"/>
        </w:pict>
      </w:r>
      <w:r w:rsidR="001947BB">
        <w:rPr>
          <w:rFonts w:ascii="Arial" w:hAnsi="Arial" w:cs="Arial"/>
          <w:b/>
        </w:rPr>
        <w:t xml:space="preserve">Dummies.com </w:t>
      </w:r>
      <w:r w:rsidR="00AF69B5">
        <w:rPr>
          <w:rFonts w:ascii="Arial" w:hAnsi="Arial" w:cs="Arial"/>
          <w:b/>
        </w:rPr>
        <w:t xml:space="preserve">Online User Research – </w:t>
      </w:r>
      <w:proofErr w:type="spellStart"/>
      <w:r w:rsidR="00AF69B5">
        <w:rPr>
          <w:rFonts w:ascii="Arial" w:hAnsi="Arial" w:cs="Arial"/>
          <w:b/>
        </w:rPr>
        <w:t>Topline</w:t>
      </w:r>
      <w:proofErr w:type="spellEnd"/>
      <w:r w:rsidR="00AF69B5">
        <w:rPr>
          <w:rFonts w:ascii="Arial" w:hAnsi="Arial" w:cs="Arial"/>
          <w:b/>
        </w:rPr>
        <w:t xml:space="preserve"> Findings</w:t>
      </w:r>
    </w:p>
    <w:p w:rsidR="00AF69B5" w:rsidRDefault="001947BB">
      <w:pPr>
        <w:rPr>
          <w:rFonts w:ascii="Arial" w:hAnsi="Arial" w:cs="Arial"/>
          <w:b/>
        </w:rPr>
      </w:pPr>
      <w:r>
        <w:rPr>
          <w:rFonts w:ascii="Arial" w:hAnsi="Arial" w:cs="Arial"/>
          <w:b/>
        </w:rPr>
        <w:t xml:space="preserve">Research Conducted:   </w:t>
      </w:r>
      <w:r w:rsidR="005F0E85">
        <w:rPr>
          <w:rFonts w:ascii="Arial" w:hAnsi="Arial" w:cs="Arial"/>
          <w:b/>
        </w:rPr>
        <w:t xml:space="preserve">6/7, </w:t>
      </w:r>
      <w:r>
        <w:rPr>
          <w:rFonts w:ascii="Arial" w:hAnsi="Arial" w:cs="Arial"/>
          <w:b/>
        </w:rPr>
        <w:t>6/9</w:t>
      </w:r>
      <w:r w:rsidR="00AF69B5">
        <w:rPr>
          <w:rFonts w:ascii="Arial" w:hAnsi="Arial" w:cs="Arial"/>
          <w:b/>
        </w:rPr>
        <w:t xml:space="preserve"> &amp; 6/</w:t>
      </w:r>
      <w:r>
        <w:rPr>
          <w:rFonts w:ascii="Arial" w:hAnsi="Arial" w:cs="Arial"/>
          <w:b/>
        </w:rPr>
        <w:t>10</w:t>
      </w:r>
    </w:p>
    <w:p w:rsidR="00AF69B5" w:rsidRDefault="00AF69B5">
      <w:pPr>
        <w:rPr>
          <w:rFonts w:ascii="Arial" w:hAnsi="Arial" w:cs="Arial"/>
          <w:b/>
        </w:rPr>
      </w:pPr>
      <w:r>
        <w:rPr>
          <w:rFonts w:ascii="Arial" w:hAnsi="Arial" w:cs="Arial"/>
          <w:b/>
        </w:rPr>
        <w:t xml:space="preserve">Author:  </w:t>
      </w:r>
      <w:proofErr w:type="spellStart"/>
      <w:r w:rsidR="001947BB">
        <w:rPr>
          <w:rFonts w:ascii="Arial" w:hAnsi="Arial" w:cs="Arial"/>
          <w:b/>
        </w:rPr>
        <w:t>Lis</w:t>
      </w:r>
      <w:proofErr w:type="spellEnd"/>
      <w:r w:rsidR="001947BB">
        <w:rPr>
          <w:rFonts w:ascii="Arial" w:hAnsi="Arial" w:cs="Arial"/>
          <w:b/>
        </w:rPr>
        <w:t xml:space="preserve"> Hubert, Independent Consultant,</w:t>
      </w:r>
      <w:r w:rsidR="00627D8E">
        <w:rPr>
          <w:rFonts w:ascii="Arial" w:hAnsi="Arial" w:cs="Arial"/>
          <w:b/>
        </w:rPr>
        <w:t xml:space="preserve"> </w:t>
      </w:r>
      <w:r>
        <w:rPr>
          <w:rFonts w:ascii="Arial" w:hAnsi="Arial" w:cs="Arial"/>
          <w:b/>
        </w:rPr>
        <w:t>John Wiley &amp; Sons, Inc.</w:t>
      </w:r>
    </w:p>
    <w:p w:rsidR="00AF69B5" w:rsidRDefault="00AF69B5">
      <w:pPr>
        <w:rPr>
          <w:rFonts w:ascii="Arial" w:hAnsi="Arial" w:cs="Arial"/>
          <w:b/>
        </w:rPr>
      </w:pPr>
    </w:p>
    <w:p w:rsidR="00AF69B5" w:rsidRDefault="00AF69B5">
      <w:pPr>
        <w:rPr>
          <w:rFonts w:ascii="Arial" w:hAnsi="Arial" w:cs="Arial"/>
          <w:b/>
        </w:rPr>
      </w:pPr>
    </w:p>
    <w:p w:rsidR="00AF69B5" w:rsidRDefault="00AF69B5" w:rsidP="00AF69B5">
      <w:pPr>
        <w:numPr>
          <w:ilvl w:val="0"/>
          <w:numId w:val="1"/>
        </w:numPr>
        <w:rPr>
          <w:rFonts w:ascii="Arial" w:hAnsi="Arial" w:cs="Arial"/>
          <w:b/>
        </w:rPr>
      </w:pPr>
      <w:r>
        <w:rPr>
          <w:rFonts w:ascii="Arial" w:hAnsi="Arial" w:cs="Arial"/>
          <w:b/>
        </w:rPr>
        <w:t>Background and Methodology</w:t>
      </w:r>
    </w:p>
    <w:p w:rsidR="001947BB" w:rsidRDefault="00AF69B5" w:rsidP="00AF69B5">
      <w:pPr>
        <w:ind w:left="1053"/>
        <w:rPr>
          <w:rFonts w:ascii="Arial" w:hAnsi="Arial" w:cs="Arial"/>
          <w:sz w:val="20"/>
          <w:szCs w:val="20"/>
        </w:rPr>
      </w:pPr>
      <w:r w:rsidRPr="00AF69B5">
        <w:rPr>
          <w:rFonts w:ascii="Arial" w:hAnsi="Arial" w:cs="Arial"/>
          <w:sz w:val="20"/>
          <w:szCs w:val="20"/>
        </w:rPr>
        <w:t xml:space="preserve">One on one </w:t>
      </w:r>
      <w:r w:rsidR="001947BB">
        <w:rPr>
          <w:rFonts w:ascii="Arial" w:hAnsi="Arial" w:cs="Arial"/>
          <w:sz w:val="20"/>
          <w:szCs w:val="20"/>
        </w:rPr>
        <w:t xml:space="preserve">in person </w:t>
      </w:r>
      <w:r w:rsidR="00EF285B">
        <w:rPr>
          <w:rFonts w:ascii="Arial" w:hAnsi="Arial" w:cs="Arial"/>
          <w:sz w:val="20"/>
          <w:szCs w:val="20"/>
        </w:rPr>
        <w:t xml:space="preserve">as well as remote (via: WebEx) </w:t>
      </w:r>
      <w:r w:rsidRPr="00AF69B5">
        <w:rPr>
          <w:rFonts w:ascii="Arial" w:hAnsi="Arial" w:cs="Arial"/>
          <w:sz w:val="20"/>
          <w:szCs w:val="20"/>
        </w:rPr>
        <w:t>usa</w:t>
      </w:r>
      <w:r w:rsidR="001947BB">
        <w:rPr>
          <w:rFonts w:ascii="Arial" w:hAnsi="Arial" w:cs="Arial"/>
          <w:sz w:val="20"/>
          <w:szCs w:val="20"/>
        </w:rPr>
        <w:t>bility interviews were conducted</w:t>
      </w:r>
      <w:r w:rsidRPr="00AF69B5">
        <w:rPr>
          <w:rFonts w:ascii="Arial" w:hAnsi="Arial" w:cs="Arial"/>
          <w:sz w:val="20"/>
          <w:szCs w:val="20"/>
        </w:rPr>
        <w:t xml:space="preserve">.  </w:t>
      </w:r>
      <w:r w:rsidR="004F02A6">
        <w:rPr>
          <w:rFonts w:ascii="Arial" w:hAnsi="Arial" w:cs="Arial"/>
          <w:sz w:val="20"/>
          <w:szCs w:val="20"/>
        </w:rPr>
        <w:t>Respondents were asked to use</w:t>
      </w:r>
      <w:r w:rsidR="001947BB">
        <w:rPr>
          <w:rFonts w:ascii="Arial" w:hAnsi="Arial" w:cs="Arial"/>
          <w:sz w:val="20"/>
          <w:szCs w:val="20"/>
        </w:rPr>
        <w:t xml:space="preserve"> live websites including D</w:t>
      </w:r>
      <w:r w:rsidR="00EF285B">
        <w:rPr>
          <w:rFonts w:ascii="Arial" w:hAnsi="Arial" w:cs="Arial"/>
          <w:sz w:val="20"/>
          <w:szCs w:val="20"/>
        </w:rPr>
        <w:t xml:space="preserve">ummies.com and </w:t>
      </w:r>
      <w:r w:rsidR="004F02A6">
        <w:rPr>
          <w:rFonts w:ascii="Arial" w:hAnsi="Arial" w:cs="Arial"/>
          <w:sz w:val="20"/>
          <w:szCs w:val="20"/>
        </w:rPr>
        <w:t>competitor sites</w:t>
      </w:r>
      <w:r w:rsidR="001947BB">
        <w:rPr>
          <w:rFonts w:ascii="Arial" w:hAnsi="Arial" w:cs="Arial"/>
          <w:sz w:val="20"/>
          <w:szCs w:val="20"/>
        </w:rPr>
        <w:t xml:space="preserve"> (such as About.com, eHow.com)</w:t>
      </w:r>
      <w:r w:rsidR="004F02A6">
        <w:rPr>
          <w:rFonts w:ascii="Arial" w:hAnsi="Arial" w:cs="Arial"/>
          <w:sz w:val="20"/>
          <w:szCs w:val="20"/>
        </w:rPr>
        <w:t>. On each site, t</w:t>
      </w:r>
      <w:r w:rsidR="001947BB">
        <w:rPr>
          <w:rFonts w:ascii="Arial" w:hAnsi="Arial" w:cs="Arial"/>
          <w:sz w:val="20"/>
          <w:szCs w:val="20"/>
        </w:rPr>
        <w:t>hey</w:t>
      </w:r>
      <w:r w:rsidR="004F02A6">
        <w:rPr>
          <w:rFonts w:ascii="Arial" w:hAnsi="Arial" w:cs="Arial"/>
          <w:sz w:val="20"/>
          <w:szCs w:val="20"/>
        </w:rPr>
        <w:t xml:space="preserve"> were taken through both </w:t>
      </w:r>
      <w:r w:rsidR="00EF285B">
        <w:rPr>
          <w:rFonts w:ascii="Arial" w:hAnsi="Arial" w:cs="Arial"/>
          <w:sz w:val="20"/>
          <w:szCs w:val="20"/>
        </w:rPr>
        <w:t>the “browse path”</w:t>
      </w:r>
      <w:r w:rsidR="004F02A6">
        <w:rPr>
          <w:rFonts w:ascii="Arial" w:hAnsi="Arial" w:cs="Arial"/>
          <w:sz w:val="20"/>
          <w:szCs w:val="20"/>
        </w:rPr>
        <w:t xml:space="preserve"> as well as asked to search for </w:t>
      </w:r>
      <w:r w:rsidR="00E76102">
        <w:rPr>
          <w:rFonts w:ascii="Arial" w:hAnsi="Arial" w:cs="Arial"/>
          <w:sz w:val="20"/>
          <w:szCs w:val="20"/>
        </w:rPr>
        <w:t xml:space="preserve">‘how to’ </w:t>
      </w:r>
      <w:r w:rsidR="004F02A6">
        <w:rPr>
          <w:rFonts w:ascii="Arial" w:hAnsi="Arial" w:cs="Arial"/>
          <w:sz w:val="20"/>
          <w:szCs w:val="20"/>
        </w:rPr>
        <w:t>information. The main pages explored on Dummies.com included Home Page, Topic Pages, Article pages (article, article in a series, step-by-step, video), Bookstore Landing Page, Bookstore Detail Page and Search Results. On competitor sites, related pages were explored.</w:t>
      </w:r>
    </w:p>
    <w:p w:rsidR="004F02A6" w:rsidRDefault="004F02A6" w:rsidP="00AF69B5">
      <w:pPr>
        <w:ind w:left="1053"/>
        <w:rPr>
          <w:rFonts w:ascii="Arial" w:hAnsi="Arial" w:cs="Arial"/>
          <w:sz w:val="20"/>
          <w:szCs w:val="20"/>
        </w:rPr>
      </w:pPr>
    </w:p>
    <w:p w:rsidR="0092782D" w:rsidRPr="00AF69B5" w:rsidRDefault="0092782D" w:rsidP="0092782D">
      <w:pPr>
        <w:numPr>
          <w:ilvl w:val="0"/>
          <w:numId w:val="3"/>
        </w:numPr>
        <w:spacing w:before="60"/>
        <w:ind w:left="1771"/>
        <w:rPr>
          <w:rFonts w:ascii="Arial" w:hAnsi="Arial" w:cs="Arial"/>
          <w:sz w:val="20"/>
          <w:szCs w:val="20"/>
        </w:rPr>
      </w:pPr>
      <w:r>
        <w:rPr>
          <w:rFonts w:ascii="Arial" w:hAnsi="Arial" w:cs="Arial"/>
          <w:sz w:val="20"/>
          <w:szCs w:val="20"/>
        </w:rPr>
        <w:t xml:space="preserve">Interviews consisted of both open exploration (e.g. “Tell me </w:t>
      </w:r>
      <w:r w:rsidR="004F02A6">
        <w:rPr>
          <w:rFonts w:ascii="Arial" w:hAnsi="Arial" w:cs="Arial"/>
          <w:sz w:val="20"/>
          <w:szCs w:val="20"/>
        </w:rPr>
        <w:t>a ‘how to’ project that you’d like to get more information on</w:t>
      </w:r>
      <w:r>
        <w:rPr>
          <w:rFonts w:ascii="Arial" w:hAnsi="Arial" w:cs="Arial"/>
          <w:sz w:val="20"/>
          <w:szCs w:val="20"/>
        </w:rPr>
        <w:t>”) + specific tasks (“</w:t>
      </w:r>
      <w:r w:rsidR="004F02A6">
        <w:rPr>
          <w:rFonts w:ascii="Arial" w:hAnsi="Arial" w:cs="Arial"/>
          <w:sz w:val="20"/>
          <w:szCs w:val="20"/>
        </w:rPr>
        <w:t>You want to find more information on removing wallpaper</w:t>
      </w:r>
      <w:r>
        <w:rPr>
          <w:rFonts w:ascii="Arial" w:hAnsi="Arial" w:cs="Arial"/>
          <w:sz w:val="20"/>
          <w:szCs w:val="20"/>
        </w:rPr>
        <w:t>.”)</w:t>
      </w:r>
    </w:p>
    <w:p w:rsidR="0092782D" w:rsidRDefault="00AF69B5" w:rsidP="0092782D">
      <w:pPr>
        <w:numPr>
          <w:ilvl w:val="0"/>
          <w:numId w:val="2"/>
        </w:numPr>
        <w:spacing w:before="60"/>
        <w:rPr>
          <w:rFonts w:ascii="Arial" w:hAnsi="Arial" w:cs="Arial"/>
          <w:sz w:val="20"/>
          <w:szCs w:val="20"/>
        </w:rPr>
      </w:pPr>
      <w:r w:rsidRPr="00AF69B5">
        <w:rPr>
          <w:rFonts w:ascii="Arial" w:hAnsi="Arial" w:cs="Arial"/>
          <w:sz w:val="20"/>
          <w:szCs w:val="20"/>
        </w:rPr>
        <w:t>Sample Size: 1</w:t>
      </w:r>
      <w:r w:rsidR="00EF285B">
        <w:rPr>
          <w:rFonts w:ascii="Arial" w:hAnsi="Arial" w:cs="Arial"/>
          <w:sz w:val="20"/>
          <w:szCs w:val="20"/>
        </w:rPr>
        <w:t>8</w:t>
      </w:r>
      <w:r w:rsidR="000D2544">
        <w:rPr>
          <w:rFonts w:ascii="Arial" w:hAnsi="Arial" w:cs="Arial"/>
          <w:sz w:val="20"/>
          <w:szCs w:val="20"/>
        </w:rPr>
        <w:t xml:space="preserve"> </w:t>
      </w:r>
      <w:r w:rsidRPr="00AF69B5">
        <w:rPr>
          <w:rFonts w:ascii="Arial" w:hAnsi="Arial" w:cs="Arial"/>
          <w:sz w:val="20"/>
          <w:szCs w:val="20"/>
        </w:rPr>
        <w:t>(</w:t>
      </w:r>
      <w:r w:rsidR="00EF285B">
        <w:rPr>
          <w:rFonts w:ascii="Arial" w:hAnsi="Arial" w:cs="Arial"/>
          <w:sz w:val="20"/>
          <w:szCs w:val="20"/>
        </w:rPr>
        <w:t>11</w:t>
      </w:r>
      <w:r w:rsidRPr="00AF69B5">
        <w:rPr>
          <w:rFonts w:ascii="Arial" w:hAnsi="Arial" w:cs="Arial"/>
          <w:sz w:val="20"/>
          <w:szCs w:val="20"/>
        </w:rPr>
        <w:t xml:space="preserve"> Male, </w:t>
      </w:r>
      <w:r w:rsidR="00EF285B">
        <w:rPr>
          <w:rFonts w:ascii="Arial" w:hAnsi="Arial" w:cs="Arial"/>
          <w:sz w:val="20"/>
          <w:szCs w:val="20"/>
        </w:rPr>
        <w:t>7</w:t>
      </w:r>
      <w:r w:rsidRPr="00AF69B5">
        <w:rPr>
          <w:rFonts w:ascii="Arial" w:hAnsi="Arial" w:cs="Arial"/>
          <w:sz w:val="20"/>
          <w:szCs w:val="20"/>
        </w:rPr>
        <w:t xml:space="preserve"> Female)</w:t>
      </w:r>
    </w:p>
    <w:p w:rsidR="006A383D" w:rsidRDefault="00AF69B5" w:rsidP="00AF69B5">
      <w:pPr>
        <w:numPr>
          <w:ilvl w:val="0"/>
          <w:numId w:val="2"/>
        </w:numPr>
        <w:rPr>
          <w:rFonts w:ascii="Arial" w:hAnsi="Arial" w:cs="Arial"/>
          <w:sz w:val="20"/>
          <w:szCs w:val="20"/>
        </w:rPr>
      </w:pPr>
      <w:r>
        <w:rPr>
          <w:rFonts w:ascii="Arial" w:hAnsi="Arial" w:cs="Arial"/>
          <w:sz w:val="20"/>
          <w:szCs w:val="20"/>
        </w:rPr>
        <w:t xml:space="preserve">Age Ranges:  </w:t>
      </w:r>
    </w:p>
    <w:p w:rsidR="006A383D" w:rsidRDefault="00AF69B5" w:rsidP="006A383D">
      <w:pPr>
        <w:ind w:left="1440"/>
        <w:rPr>
          <w:rFonts w:ascii="Arial" w:hAnsi="Arial" w:cs="Arial"/>
          <w:sz w:val="20"/>
          <w:szCs w:val="20"/>
        </w:rPr>
      </w:pPr>
      <w:r>
        <w:rPr>
          <w:rFonts w:ascii="Arial" w:hAnsi="Arial" w:cs="Arial"/>
          <w:sz w:val="20"/>
          <w:szCs w:val="20"/>
        </w:rPr>
        <w:t xml:space="preserve"> </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498"/>
      </w:tblGrid>
      <w:tr w:rsidR="006A383D" w:rsidRPr="00253BDC" w:rsidTr="00253BDC">
        <w:trPr>
          <w:trHeight w:val="268"/>
        </w:trPr>
        <w:tc>
          <w:tcPr>
            <w:tcW w:w="1482" w:type="dxa"/>
          </w:tcPr>
          <w:p w:rsidR="006A383D" w:rsidRPr="00253BDC" w:rsidRDefault="006A383D" w:rsidP="006A383D">
            <w:pPr>
              <w:rPr>
                <w:rFonts w:ascii="Arial" w:hAnsi="Arial" w:cs="Arial"/>
                <w:sz w:val="20"/>
                <w:szCs w:val="20"/>
              </w:rPr>
            </w:pPr>
            <w:r w:rsidRPr="00253BDC">
              <w:rPr>
                <w:rFonts w:ascii="Arial" w:hAnsi="Arial" w:cs="Arial"/>
                <w:sz w:val="20"/>
                <w:szCs w:val="20"/>
              </w:rPr>
              <w:t>25-35 Yrs</w:t>
            </w:r>
          </w:p>
        </w:tc>
        <w:tc>
          <w:tcPr>
            <w:tcW w:w="498" w:type="dxa"/>
          </w:tcPr>
          <w:p w:rsidR="000D2544" w:rsidRPr="00253BDC" w:rsidRDefault="005F0E85" w:rsidP="006A383D">
            <w:pPr>
              <w:rPr>
                <w:rFonts w:ascii="Arial" w:hAnsi="Arial" w:cs="Arial"/>
                <w:sz w:val="20"/>
                <w:szCs w:val="20"/>
              </w:rPr>
            </w:pPr>
            <w:r>
              <w:rPr>
                <w:rFonts w:ascii="Arial" w:hAnsi="Arial" w:cs="Arial"/>
                <w:sz w:val="20"/>
                <w:szCs w:val="20"/>
              </w:rPr>
              <w:t>5</w:t>
            </w:r>
          </w:p>
        </w:tc>
      </w:tr>
      <w:tr w:rsidR="006A383D" w:rsidRPr="00253BDC" w:rsidTr="00253BDC">
        <w:trPr>
          <w:trHeight w:val="268"/>
        </w:trPr>
        <w:tc>
          <w:tcPr>
            <w:tcW w:w="1482" w:type="dxa"/>
          </w:tcPr>
          <w:p w:rsidR="006A383D" w:rsidRPr="00253BDC" w:rsidRDefault="006A383D" w:rsidP="006A383D">
            <w:pPr>
              <w:rPr>
                <w:rFonts w:ascii="Arial" w:hAnsi="Arial" w:cs="Arial"/>
                <w:sz w:val="20"/>
                <w:szCs w:val="20"/>
              </w:rPr>
            </w:pPr>
            <w:r w:rsidRPr="00253BDC">
              <w:rPr>
                <w:rFonts w:ascii="Arial" w:hAnsi="Arial" w:cs="Arial"/>
                <w:sz w:val="20"/>
                <w:szCs w:val="20"/>
              </w:rPr>
              <w:t>35-45 Yrs</w:t>
            </w:r>
          </w:p>
        </w:tc>
        <w:tc>
          <w:tcPr>
            <w:tcW w:w="498" w:type="dxa"/>
          </w:tcPr>
          <w:p w:rsidR="006A383D" w:rsidRPr="00253BDC" w:rsidRDefault="00EF285B" w:rsidP="006A383D">
            <w:pPr>
              <w:rPr>
                <w:rFonts w:ascii="Arial" w:hAnsi="Arial" w:cs="Arial"/>
                <w:sz w:val="20"/>
                <w:szCs w:val="20"/>
              </w:rPr>
            </w:pPr>
            <w:r>
              <w:rPr>
                <w:rFonts w:ascii="Arial" w:hAnsi="Arial" w:cs="Arial"/>
                <w:sz w:val="20"/>
                <w:szCs w:val="20"/>
              </w:rPr>
              <w:t>9</w:t>
            </w:r>
          </w:p>
        </w:tc>
      </w:tr>
      <w:tr w:rsidR="006A383D" w:rsidRPr="00253BDC" w:rsidTr="00253BDC">
        <w:trPr>
          <w:trHeight w:val="268"/>
        </w:trPr>
        <w:tc>
          <w:tcPr>
            <w:tcW w:w="1482" w:type="dxa"/>
          </w:tcPr>
          <w:p w:rsidR="006A383D" w:rsidRPr="00253BDC" w:rsidRDefault="006A383D" w:rsidP="006A383D">
            <w:pPr>
              <w:rPr>
                <w:rFonts w:ascii="Arial" w:hAnsi="Arial" w:cs="Arial"/>
                <w:sz w:val="20"/>
                <w:szCs w:val="20"/>
              </w:rPr>
            </w:pPr>
            <w:r w:rsidRPr="00253BDC">
              <w:rPr>
                <w:rFonts w:ascii="Arial" w:hAnsi="Arial" w:cs="Arial"/>
                <w:sz w:val="20"/>
                <w:szCs w:val="20"/>
              </w:rPr>
              <w:t>45-55 Yrs</w:t>
            </w:r>
          </w:p>
        </w:tc>
        <w:tc>
          <w:tcPr>
            <w:tcW w:w="498" w:type="dxa"/>
          </w:tcPr>
          <w:p w:rsidR="006A383D" w:rsidRPr="00253BDC" w:rsidRDefault="000D2544" w:rsidP="006A383D">
            <w:pPr>
              <w:rPr>
                <w:rFonts w:ascii="Arial" w:hAnsi="Arial" w:cs="Arial"/>
                <w:sz w:val="20"/>
                <w:szCs w:val="20"/>
              </w:rPr>
            </w:pPr>
            <w:r>
              <w:rPr>
                <w:rFonts w:ascii="Arial" w:hAnsi="Arial" w:cs="Arial"/>
                <w:sz w:val="20"/>
                <w:szCs w:val="20"/>
              </w:rPr>
              <w:t>4</w:t>
            </w:r>
          </w:p>
        </w:tc>
      </w:tr>
      <w:tr w:rsidR="006A383D" w:rsidRPr="00253BDC" w:rsidTr="00253BDC">
        <w:trPr>
          <w:trHeight w:val="268"/>
        </w:trPr>
        <w:tc>
          <w:tcPr>
            <w:tcW w:w="1482" w:type="dxa"/>
          </w:tcPr>
          <w:p w:rsidR="006A383D" w:rsidRPr="00253BDC" w:rsidRDefault="006A383D" w:rsidP="006A383D">
            <w:pPr>
              <w:rPr>
                <w:rFonts w:ascii="Arial" w:hAnsi="Arial" w:cs="Arial"/>
                <w:sz w:val="20"/>
                <w:szCs w:val="20"/>
              </w:rPr>
            </w:pPr>
            <w:r w:rsidRPr="00253BDC">
              <w:rPr>
                <w:rFonts w:ascii="Arial" w:hAnsi="Arial" w:cs="Arial"/>
                <w:sz w:val="20"/>
                <w:szCs w:val="20"/>
              </w:rPr>
              <w:t>Over 55</w:t>
            </w:r>
          </w:p>
        </w:tc>
        <w:tc>
          <w:tcPr>
            <w:tcW w:w="498" w:type="dxa"/>
          </w:tcPr>
          <w:p w:rsidR="006A383D" w:rsidRPr="00253BDC" w:rsidRDefault="006A383D" w:rsidP="006A383D">
            <w:pPr>
              <w:rPr>
                <w:rFonts w:ascii="Arial" w:hAnsi="Arial" w:cs="Arial"/>
                <w:sz w:val="20"/>
                <w:szCs w:val="20"/>
              </w:rPr>
            </w:pPr>
          </w:p>
        </w:tc>
      </w:tr>
    </w:tbl>
    <w:p w:rsidR="006A383D" w:rsidRDefault="006A383D" w:rsidP="006A383D">
      <w:pPr>
        <w:ind w:left="1440"/>
        <w:rPr>
          <w:rFonts w:ascii="Arial" w:hAnsi="Arial" w:cs="Arial"/>
          <w:sz w:val="20"/>
          <w:szCs w:val="20"/>
        </w:rPr>
      </w:pPr>
    </w:p>
    <w:p w:rsidR="006A383D" w:rsidRDefault="00EF285B" w:rsidP="00AF69B5">
      <w:pPr>
        <w:numPr>
          <w:ilvl w:val="0"/>
          <w:numId w:val="2"/>
        </w:numPr>
        <w:rPr>
          <w:rFonts w:ascii="Arial" w:hAnsi="Arial" w:cs="Arial"/>
          <w:sz w:val="20"/>
          <w:szCs w:val="20"/>
        </w:rPr>
      </w:pPr>
      <w:r>
        <w:rPr>
          <w:rFonts w:ascii="Arial" w:hAnsi="Arial" w:cs="Arial"/>
          <w:sz w:val="20"/>
          <w:szCs w:val="20"/>
        </w:rPr>
        <w:t>11</w:t>
      </w:r>
      <w:r w:rsidR="0092782D">
        <w:rPr>
          <w:rFonts w:ascii="Arial" w:hAnsi="Arial" w:cs="Arial"/>
          <w:sz w:val="20"/>
          <w:szCs w:val="20"/>
        </w:rPr>
        <w:t xml:space="preserve"> </w:t>
      </w:r>
      <w:r w:rsidR="000D2544">
        <w:rPr>
          <w:rFonts w:ascii="Arial" w:hAnsi="Arial" w:cs="Arial"/>
          <w:sz w:val="20"/>
          <w:szCs w:val="20"/>
        </w:rPr>
        <w:t>Home Improvement</w:t>
      </w:r>
      <w:r w:rsidR="00060C79">
        <w:rPr>
          <w:rFonts w:ascii="Arial" w:hAnsi="Arial" w:cs="Arial"/>
          <w:sz w:val="20"/>
          <w:szCs w:val="20"/>
        </w:rPr>
        <w:t xml:space="preserve"> focused</w:t>
      </w:r>
      <w:r w:rsidR="0092782D">
        <w:rPr>
          <w:rFonts w:ascii="Arial" w:hAnsi="Arial" w:cs="Arial"/>
          <w:sz w:val="20"/>
          <w:szCs w:val="20"/>
        </w:rPr>
        <w:t xml:space="preserve">, </w:t>
      </w:r>
      <w:r w:rsidR="00060C79">
        <w:rPr>
          <w:rFonts w:ascii="Arial" w:hAnsi="Arial" w:cs="Arial"/>
          <w:sz w:val="20"/>
          <w:szCs w:val="20"/>
        </w:rPr>
        <w:t>7</w:t>
      </w:r>
      <w:r w:rsidR="0092782D">
        <w:rPr>
          <w:rFonts w:ascii="Arial" w:hAnsi="Arial" w:cs="Arial"/>
          <w:sz w:val="20"/>
          <w:szCs w:val="20"/>
        </w:rPr>
        <w:t xml:space="preserve"> </w:t>
      </w:r>
      <w:r w:rsidR="000D2544">
        <w:rPr>
          <w:rFonts w:ascii="Arial" w:hAnsi="Arial" w:cs="Arial"/>
          <w:sz w:val="20"/>
          <w:szCs w:val="20"/>
        </w:rPr>
        <w:t>Excel</w:t>
      </w:r>
      <w:r w:rsidR="00060C79">
        <w:rPr>
          <w:rFonts w:ascii="Arial" w:hAnsi="Arial" w:cs="Arial"/>
          <w:sz w:val="20"/>
          <w:szCs w:val="20"/>
        </w:rPr>
        <w:t xml:space="preserve"> focused</w:t>
      </w:r>
    </w:p>
    <w:p w:rsidR="00EF285B" w:rsidRPr="00EF285B" w:rsidRDefault="00EF285B" w:rsidP="00EF285B">
      <w:pPr>
        <w:numPr>
          <w:ilvl w:val="0"/>
          <w:numId w:val="2"/>
        </w:numPr>
        <w:rPr>
          <w:rFonts w:ascii="Arial" w:hAnsi="Arial" w:cs="Arial"/>
          <w:sz w:val="20"/>
          <w:szCs w:val="20"/>
        </w:rPr>
      </w:pPr>
      <w:r w:rsidRPr="00EF285B">
        <w:rPr>
          <w:rFonts w:ascii="Arial" w:hAnsi="Arial" w:cs="Arial"/>
          <w:sz w:val="20"/>
          <w:szCs w:val="20"/>
        </w:rPr>
        <w:t>All respondents had already or were planning on looking up ‘how to’ information.</w:t>
      </w:r>
    </w:p>
    <w:p w:rsidR="00EF285B" w:rsidRDefault="00EF285B" w:rsidP="00AF69B5">
      <w:pPr>
        <w:numPr>
          <w:ilvl w:val="0"/>
          <w:numId w:val="2"/>
        </w:numPr>
        <w:rPr>
          <w:rFonts w:ascii="Arial" w:hAnsi="Arial" w:cs="Arial"/>
          <w:i/>
          <w:sz w:val="20"/>
          <w:szCs w:val="20"/>
        </w:rPr>
      </w:pPr>
      <w:r w:rsidRPr="00EF285B">
        <w:rPr>
          <w:rFonts w:ascii="Arial" w:hAnsi="Arial" w:cs="Arial"/>
          <w:i/>
          <w:sz w:val="20"/>
          <w:szCs w:val="20"/>
        </w:rPr>
        <w:t>Note: Partic</w:t>
      </w:r>
      <w:r w:rsidR="007A4F40">
        <w:rPr>
          <w:rFonts w:ascii="Arial" w:hAnsi="Arial" w:cs="Arial"/>
          <w:i/>
          <w:sz w:val="20"/>
          <w:szCs w:val="20"/>
        </w:rPr>
        <w:t>ipates were recruited to be ske</w:t>
      </w:r>
      <w:r w:rsidR="007A4F40" w:rsidRPr="00EF285B">
        <w:rPr>
          <w:rFonts w:ascii="Arial" w:hAnsi="Arial" w:cs="Arial"/>
          <w:i/>
          <w:sz w:val="20"/>
          <w:szCs w:val="20"/>
        </w:rPr>
        <w:t>wed</w:t>
      </w:r>
      <w:r w:rsidRPr="00EF285B">
        <w:rPr>
          <w:rFonts w:ascii="Arial" w:hAnsi="Arial" w:cs="Arial"/>
          <w:i/>
          <w:sz w:val="20"/>
          <w:szCs w:val="20"/>
        </w:rPr>
        <w:t xml:space="preserve"> 1/3 book loyalists vs. 2/3 non loyalists, although most respondents were </w:t>
      </w:r>
      <w:proofErr w:type="gramStart"/>
      <w:r w:rsidRPr="00EF285B">
        <w:rPr>
          <w:rFonts w:ascii="Arial" w:hAnsi="Arial" w:cs="Arial"/>
          <w:i/>
          <w:sz w:val="20"/>
          <w:szCs w:val="20"/>
        </w:rPr>
        <w:t>familiar</w:t>
      </w:r>
      <w:proofErr w:type="gramEnd"/>
      <w:r w:rsidRPr="00EF285B">
        <w:rPr>
          <w:rFonts w:ascii="Arial" w:hAnsi="Arial" w:cs="Arial"/>
          <w:i/>
          <w:sz w:val="20"/>
          <w:szCs w:val="20"/>
        </w:rPr>
        <w:t xml:space="preserve"> with the Dummies brand.</w:t>
      </w:r>
    </w:p>
    <w:p w:rsidR="00AF69B5" w:rsidRPr="00AF69B5" w:rsidRDefault="00AF69B5" w:rsidP="00AF69B5">
      <w:pPr>
        <w:ind w:left="1800"/>
        <w:rPr>
          <w:rFonts w:ascii="Arial" w:hAnsi="Arial" w:cs="Arial"/>
          <w:sz w:val="20"/>
          <w:szCs w:val="20"/>
        </w:rPr>
      </w:pPr>
    </w:p>
    <w:p w:rsidR="001A066A" w:rsidRDefault="001A066A" w:rsidP="001A066A">
      <w:pPr>
        <w:rPr>
          <w:rFonts w:ascii="Arial" w:hAnsi="Arial" w:cs="Arial"/>
          <w:b/>
        </w:rPr>
      </w:pPr>
    </w:p>
    <w:p w:rsidR="001A066A" w:rsidRDefault="001A066A">
      <w:pPr>
        <w:rPr>
          <w:rFonts w:ascii="Arial" w:hAnsi="Arial" w:cs="Arial"/>
          <w:b/>
        </w:rPr>
      </w:pPr>
      <w:r>
        <w:rPr>
          <w:rFonts w:ascii="Arial" w:hAnsi="Arial" w:cs="Arial"/>
          <w:b/>
        </w:rPr>
        <w:br w:type="page"/>
      </w:r>
    </w:p>
    <w:p w:rsidR="001A066A" w:rsidRPr="001A066A" w:rsidRDefault="001A066A" w:rsidP="001A066A">
      <w:pPr>
        <w:pStyle w:val="ListParagraph"/>
        <w:numPr>
          <w:ilvl w:val="0"/>
          <w:numId w:val="1"/>
        </w:numPr>
        <w:rPr>
          <w:rFonts w:ascii="Arial" w:hAnsi="Arial" w:cs="Arial"/>
          <w:b/>
        </w:rPr>
      </w:pPr>
      <w:r w:rsidRPr="001A066A">
        <w:rPr>
          <w:rFonts w:ascii="Arial" w:hAnsi="Arial" w:cs="Arial"/>
          <w:b/>
        </w:rPr>
        <w:lastRenderedPageBreak/>
        <w:t>High-Level Findings &amp; Recommendations</w:t>
      </w:r>
    </w:p>
    <w:p w:rsidR="00080D13" w:rsidRDefault="00080D13" w:rsidP="001A066A">
      <w:pPr>
        <w:rPr>
          <w:rFonts w:ascii="Arial" w:hAnsi="Arial" w:cs="Arial"/>
          <w:b/>
        </w:rPr>
      </w:pPr>
    </w:p>
    <w:tbl>
      <w:tblPr>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741"/>
      </w:tblGrid>
      <w:tr w:rsidR="00080D13" w:rsidRPr="00253BDC" w:rsidTr="00080D13">
        <w:trPr>
          <w:trHeight w:val="7973"/>
        </w:trPr>
        <w:tc>
          <w:tcPr>
            <w:tcW w:w="6588" w:type="dxa"/>
          </w:tcPr>
          <w:p w:rsidR="001A066A" w:rsidRDefault="001A066A" w:rsidP="001A066A">
            <w:pPr>
              <w:ind w:left="540"/>
              <w:rPr>
                <w:rFonts w:ascii="Arial" w:hAnsi="Arial" w:cs="Arial"/>
                <w:b/>
              </w:rPr>
            </w:pPr>
          </w:p>
          <w:p w:rsidR="00080D13" w:rsidRPr="001A066A" w:rsidRDefault="001A066A" w:rsidP="001A066A">
            <w:pPr>
              <w:numPr>
                <w:ilvl w:val="1"/>
                <w:numId w:val="4"/>
              </w:numPr>
              <w:ind w:left="540"/>
              <w:rPr>
                <w:rFonts w:ascii="Arial" w:hAnsi="Arial" w:cs="Arial"/>
                <w:b/>
              </w:rPr>
            </w:pPr>
            <w:r>
              <w:rPr>
                <w:rFonts w:ascii="Arial" w:hAnsi="Arial" w:cs="Arial"/>
                <w:b/>
              </w:rPr>
              <w:t>Positive Brand Recognition</w:t>
            </w:r>
          </w:p>
          <w:p w:rsidR="00080D13" w:rsidRPr="00253BDC" w:rsidRDefault="001A066A" w:rsidP="00080D13">
            <w:pPr>
              <w:ind w:left="540"/>
              <w:rPr>
                <w:rFonts w:ascii="Arial" w:hAnsi="Arial" w:cs="Arial"/>
                <w:i/>
                <w:sz w:val="20"/>
                <w:szCs w:val="20"/>
              </w:rPr>
            </w:pPr>
            <w:r>
              <w:rPr>
                <w:rFonts w:ascii="Arial" w:hAnsi="Arial" w:cs="Arial"/>
                <w:i/>
                <w:sz w:val="20"/>
                <w:szCs w:val="20"/>
              </w:rPr>
              <w:t xml:space="preserve">Most users tended to recognize the quality of the content, which they </w:t>
            </w:r>
            <w:r w:rsidR="00526B8E">
              <w:rPr>
                <w:rFonts w:ascii="Arial" w:hAnsi="Arial" w:cs="Arial"/>
                <w:i/>
                <w:sz w:val="20"/>
                <w:szCs w:val="20"/>
              </w:rPr>
              <w:t>expected from the Dummies brand, but it was not the differentiator one might expect.</w:t>
            </w:r>
            <w:r>
              <w:rPr>
                <w:rFonts w:ascii="Arial" w:hAnsi="Arial" w:cs="Arial"/>
                <w:i/>
                <w:sz w:val="20"/>
                <w:szCs w:val="20"/>
              </w:rPr>
              <w:t xml:space="preserve"> </w:t>
            </w:r>
          </w:p>
          <w:p w:rsidR="00080D13" w:rsidRDefault="005F0E85" w:rsidP="001A066A">
            <w:pPr>
              <w:numPr>
                <w:ilvl w:val="0"/>
                <w:numId w:val="3"/>
              </w:numPr>
              <w:spacing w:before="60"/>
              <w:ind w:left="540"/>
              <w:rPr>
                <w:rFonts w:ascii="Arial" w:hAnsi="Arial" w:cs="Arial"/>
                <w:sz w:val="20"/>
                <w:szCs w:val="20"/>
              </w:rPr>
            </w:pPr>
            <w:r>
              <w:rPr>
                <w:rFonts w:ascii="Arial" w:hAnsi="Arial" w:cs="Arial"/>
                <w:sz w:val="20"/>
                <w:szCs w:val="20"/>
              </w:rPr>
              <w:t>Even</w:t>
            </w:r>
            <w:r w:rsidR="001A066A">
              <w:rPr>
                <w:rFonts w:ascii="Arial" w:hAnsi="Arial" w:cs="Arial"/>
                <w:sz w:val="20"/>
                <w:szCs w:val="20"/>
              </w:rPr>
              <w:t xml:space="preserve"> when users struggled to find the content they were looking for, most said that they enjoyed </w:t>
            </w:r>
            <w:r>
              <w:rPr>
                <w:rFonts w:ascii="Arial" w:hAnsi="Arial" w:cs="Arial"/>
                <w:sz w:val="20"/>
                <w:szCs w:val="20"/>
              </w:rPr>
              <w:t>their experience on Dummies.com</w:t>
            </w:r>
            <w:r w:rsidR="001A066A">
              <w:rPr>
                <w:rFonts w:ascii="Arial" w:hAnsi="Arial" w:cs="Arial"/>
                <w:sz w:val="20"/>
                <w:szCs w:val="20"/>
              </w:rPr>
              <w:t xml:space="preserve"> and would return.</w:t>
            </w:r>
          </w:p>
          <w:p w:rsidR="00526B8E" w:rsidRDefault="00526B8E" w:rsidP="001A066A">
            <w:pPr>
              <w:numPr>
                <w:ilvl w:val="0"/>
                <w:numId w:val="3"/>
              </w:numPr>
              <w:spacing w:before="60"/>
              <w:ind w:left="540"/>
              <w:rPr>
                <w:rFonts w:ascii="Arial" w:hAnsi="Arial" w:cs="Arial"/>
                <w:sz w:val="20"/>
                <w:szCs w:val="20"/>
              </w:rPr>
            </w:pPr>
            <w:r>
              <w:rPr>
                <w:rFonts w:ascii="Arial" w:hAnsi="Arial" w:cs="Arial"/>
                <w:sz w:val="20"/>
                <w:szCs w:val="20"/>
              </w:rPr>
              <w:t xml:space="preserve">The Dummies brand is powerful and has a lot of trust built up in it on behalf of respondents, clearly one web experience </w:t>
            </w:r>
            <w:proofErr w:type="gramStart"/>
            <w:r>
              <w:rPr>
                <w:rFonts w:ascii="Arial" w:hAnsi="Arial" w:cs="Arial"/>
                <w:sz w:val="20"/>
                <w:szCs w:val="20"/>
              </w:rPr>
              <w:t>was</w:t>
            </w:r>
            <w:proofErr w:type="gramEnd"/>
            <w:r>
              <w:rPr>
                <w:rFonts w:ascii="Arial" w:hAnsi="Arial" w:cs="Arial"/>
                <w:sz w:val="20"/>
                <w:szCs w:val="20"/>
              </w:rPr>
              <w:t xml:space="preserve"> unlikely to change that – good or bad.</w:t>
            </w:r>
          </w:p>
          <w:p w:rsidR="00526B8E" w:rsidRDefault="00526B8E" w:rsidP="00CE3A1B">
            <w:pPr>
              <w:numPr>
                <w:ilvl w:val="0"/>
                <w:numId w:val="3"/>
              </w:numPr>
              <w:spacing w:before="60"/>
              <w:ind w:left="540"/>
              <w:rPr>
                <w:rFonts w:ascii="Arial" w:hAnsi="Arial" w:cs="Arial"/>
                <w:sz w:val="20"/>
                <w:szCs w:val="20"/>
              </w:rPr>
            </w:pPr>
            <w:r>
              <w:rPr>
                <w:rFonts w:ascii="Arial" w:hAnsi="Arial" w:cs="Arial"/>
                <w:sz w:val="20"/>
                <w:szCs w:val="20"/>
              </w:rPr>
              <w:t xml:space="preserve">But importantly, respondents didn’t always recognize differences in content quality when mediated by </w:t>
            </w:r>
            <w:r w:rsidR="00CE3A1B">
              <w:rPr>
                <w:rFonts w:ascii="Arial" w:hAnsi="Arial" w:cs="Arial"/>
                <w:sz w:val="20"/>
                <w:szCs w:val="20"/>
              </w:rPr>
              <w:t xml:space="preserve">an open web search via Google.  </w:t>
            </w:r>
            <w:r>
              <w:rPr>
                <w:rFonts w:ascii="Arial" w:hAnsi="Arial" w:cs="Arial"/>
                <w:sz w:val="20"/>
                <w:szCs w:val="20"/>
              </w:rPr>
              <w:t>They tended to see the Dummies</w:t>
            </w:r>
            <w:r w:rsidR="00CE3A1B">
              <w:rPr>
                <w:rFonts w:ascii="Arial" w:hAnsi="Arial" w:cs="Arial"/>
                <w:sz w:val="20"/>
                <w:szCs w:val="20"/>
              </w:rPr>
              <w:t>, About.com</w:t>
            </w:r>
            <w:r>
              <w:rPr>
                <w:rFonts w:ascii="Arial" w:hAnsi="Arial" w:cs="Arial"/>
                <w:sz w:val="20"/>
                <w:szCs w:val="20"/>
              </w:rPr>
              <w:t xml:space="preserve"> and </w:t>
            </w:r>
            <w:proofErr w:type="spellStart"/>
            <w:r>
              <w:rPr>
                <w:rFonts w:ascii="Arial" w:hAnsi="Arial" w:cs="Arial"/>
                <w:sz w:val="20"/>
                <w:szCs w:val="20"/>
              </w:rPr>
              <w:t>eHow</w:t>
            </w:r>
            <w:proofErr w:type="spellEnd"/>
            <w:r>
              <w:rPr>
                <w:rFonts w:ascii="Arial" w:hAnsi="Arial" w:cs="Arial"/>
                <w:sz w:val="20"/>
                <w:szCs w:val="20"/>
              </w:rPr>
              <w:t xml:space="preserve"> content as roughly equal.</w:t>
            </w:r>
          </w:p>
          <w:p w:rsidR="00000000" w:rsidRDefault="00A54638">
            <w:pPr>
              <w:spacing w:before="60"/>
              <w:ind w:left="1440"/>
              <w:rPr>
                <w:rFonts w:ascii="Arial" w:hAnsi="Arial" w:cs="Arial"/>
                <w:sz w:val="20"/>
                <w:szCs w:val="20"/>
              </w:rPr>
            </w:pPr>
          </w:p>
        </w:tc>
        <w:tc>
          <w:tcPr>
            <w:tcW w:w="6741" w:type="dxa"/>
          </w:tcPr>
          <w:p w:rsidR="00080D13" w:rsidRPr="00253BDC" w:rsidRDefault="00080D13" w:rsidP="00080D13">
            <w:pPr>
              <w:rPr>
                <w:rFonts w:ascii="Arial" w:hAnsi="Arial" w:cs="Arial"/>
                <w:b/>
              </w:rPr>
            </w:pPr>
          </w:p>
          <w:p w:rsidR="00080D13" w:rsidRPr="00253BDC" w:rsidRDefault="00080D13" w:rsidP="003915B7">
            <w:pPr>
              <w:rPr>
                <w:rFonts w:ascii="Arial" w:hAnsi="Arial" w:cs="Arial"/>
                <w:b/>
              </w:rPr>
            </w:pPr>
            <w:r w:rsidRPr="00253BDC">
              <w:rPr>
                <w:rFonts w:ascii="Arial" w:hAnsi="Arial" w:cs="Arial"/>
                <w:b/>
              </w:rPr>
              <w:t xml:space="preserve">Recommendations: </w:t>
            </w:r>
          </w:p>
          <w:p w:rsidR="00080D13" w:rsidRDefault="001A066A" w:rsidP="003915B7">
            <w:pPr>
              <w:numPr>
                <w:ilvl w:val="0"/>
                <w:numId w:val="3"/>
              </w:numPr>
              <w:spacing w:before="60"/>
              <w:ind w:left="446"/>
              <w:rPr>
                <w:rFonts w:ascii="Arial" w:hAnsi="Arial" w:cs="Arial"/>
                <w:sz w:val="20"/>
                <w:szCs w:val="20"/>
              </w:rPr>
            </w:pPr>
            <w:r>
              <w:rPr>
                <w:rFonts w:ascii="Arial" w:hAnsi="Arial" w:cs="Arial"/>
                <w:sz w:val="20"/>
                <w:szCs w:val="20"/>
              </w:rPr>
              <w:t>Utilize strength of Dummies brand to turn users into repeat users.</w:t>
            </w:r>
          </w:p>
          <w:p w:rsidR="00CE3A1B" w:rsidRDefault="00CE3A1B" w:rsidP="003915B7">
            <w:pPr>
              <w:numPr>
                <w:ilvl w:val="0"/>
                <w:numId w:val="3"/>
              </w:numPr>
              <w:spacing w:before="60"/>
              <w:ind w:left="446"/>
              <w:rPr>
                <w:rFonts w:ascii="Arial" w:hAnsi="Arial" w:cs="Arial"/>
                <w:sz w:val="20"/>
                <w:szCs w:val="20"/>
              </w:rPr>
            </w:pPr>
            <w:r>
              <w:rPr>
                <w:rFonts w:ascii="Arial" w:hAnsi="Arial" w:cs="Arial"/>
                <w:sz w:val="20"/>
                <w:szCs w:val="20"/>
              </w:rPr>
              <w:t>Leverage the Dummies brand assets where appropriate (Dummies man, yellow &amp; black, familiar icons, cartoons) in order to tap into consumers positive emotions about the brand.</w:t>
            </w:r>
          </w:p>
          <w:p w:rsidR="00CE3A1B" w:rsidRDefault="00CE3A1B" w:rsidP="00CE3A1B">
            <w:pPr>
              <w:numPr>
                <w:ilvl w:val="0"/>
                <w:numId w:val="3"/>
              </w:numPr>
              <w:spacing w:before="60"/>
              <w:ind w:left="446"/>
              <w:rPr>
                <w:rFonts w:ascii="Arial" w:hAnsi="Arial" w:cs="Arial"/>
                <w:sz w:val="20"/>
                <w:szCs w:val="20"/>
              </w:rPr>
            </w:pPr>
            <w:r>
              <w:rPr>
                <w:rFonts w:ascii="Arial" w:hAnsi="Arial" w:cs="Arial"/>
                <w:sz w:val="20"/>
                <w:szCs w:val="20"/>
              </w:rPr>
              <w:t>However, be more overt in pointing out quality differences when and where they occur:</w:t>
            </w:r>
          </w:p>
          <w:p w:rsidR="00000000" w:rsidRDefault="00CE3A1B">
            <w:pPr>
              <w:spacing w:before="60"/>
              <w:ind w:left="446"/>
              <w:rPr>
                <w:rFonts w:ascii="Arial" w:hAnsi="Arial" w:cs="Arial"/>
                <w:sz w:val="20"/>
                <w:szCs w:val="20"/>
              </w:rPr>
            </w:pPr>
            <w:r>
              <w:rPr>
                <w:rFonts w:ascii="Arial" w:hAnsi="Arial" w:cs="Arial"/>
                <w:sz w:val="20"/>
                <w:szCs w:val="20"/>
              </w:rPr>
              <w:t>More prominent connection with book</w:t>
            </w:r>
          </w:p>
          <w:p w:rsidR="00000000" w:rsidRDefault="00CE3A1B">
            <w:pPr>
              <w:spacing w:before="60"/>
              <w:ind w:left="446"/>
              <w:rPr>
                <w:rFonts w:ascii="Arial" w:hAnsi="Arial" w:cs="Arial"/>
                <w:sz w:val="20"/>
                <w:szCs w:val="20"/>
              </w:rPr>
            </w:pPr>
            <w:r>
              <w:rPr>
                <w:rFonts w:ascii="Arial" w:hAnsi="Arial" w:cs="Arial"/>
                <w:sz w:val="20"/>
                <w:szCs w:val="20"/>
              </w:rPr>
              <w:t>Draw attention to consistent use of visuals and step numbers</w:t>
            </w:r>
          </w:p>
          <w:p w:rsidR="00000000" w:rsidRDefault="00CE3A1B">
            <w:pPr>
              <w:spacing w:before="60"/>
              <w:ind w:left="446"/>
              <w:rPr>
                <w:rFonts w:ascii="Arial" w:hAnsi="Arial" w:cs="Arial"/>
                <w:sz w:val="20"/>
                <w:szCs w:val="20"/>
              </w:rPr>
            </w:pPr>
            <w:r>
              <w:rPr>
                <w:rFonts w:ascii="Arial" w:hAnsi="Arial" w:cs="Arial"/>
                <w:sz w:val="20"/>
                <w:szCs w:val="20"/>
              </w:rPr>
              <w:t xml:space="preserve">More sequencing and design across individual pieces of content that is apparent at first glance </w:t>
            </w:r>
          </w:p>
          <w:p w:rsidR="00080D13" w:rsidRPr="00253BDC" w:rsidRDefault="00080D13" w:rsidP="00080D13">
            <w:pPr>
              <w:rPr>
                <w:rFonts w:ascii="Arial" w:hAnsi="Arial" w:cs="Arial"/>
                <w:b/>
              </w:rPr>
            </w:pPr>
          </w:p>
        </w:tc>
      </w:tr>
    </w:tbl>
    <w:p w:rsidR="00F76D81" w:rsidRDefault="00F76D81" w:rsidP="00F76D81">
      <w:pPr>
        <w:rPr>
          <w:rFonts w:ascii="Arial" w:hAnsi="Arial" w:cs="Arial"/>
          <w:b/>
        </w:rPr>
      </w:pPr>
    </w:p>
    <w:tbl>
      <w:tblPr>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741"/>
      </w:tblGrid>
      <w:tr w:rsidR="00F76D81" w:rsidRPr="00253BDC" w:rsidTr="00253BDC">
        <w:trPr>
          <w:trHeight w:val="7973"/>
        </w:trPr>
        <w:tc>
          <w:tcPr>
            <w:tcW w:w="6588" w:type="dxa"/>
          </w:tcPr>
          <w:p w:rsidR="00F76D81" w:rsidRPr="00253BDC" w:rsidRDefault="00F76D81" w:rsidP="00253BDC">
            <w:pPr>
              <w:ind w:left="360"/>
              <w:rPr>
                <w:rFonts w:ascii="Arial" w:hAnsi="Arial" w:cs="Arial"/>
                <w:b/>
              </w:rPr>
            </w:pPr>
          </w:p>
          <w:p w:rsidR="00F76D81" w:rsidRPr="00253BDC" w:rsidRDefault="00BA4518" w:rsidP="001A066A">
            <w:pPr>
              <w:numPr>
                <w:ilvl w:val="1"/>
                <w:numId w:val="4"/>
              </w:numPr>
              <w:ind w:left="540"/>
              <w:rPr>
                <w:rFonts w:ascii="Arial" w:hAnsi="Arial" w:cs="Arial"/>
                <w:b/>
              </w:rPr>
            </w:pPr>
            <w:r>
              <w:rPr>
                <w:rFonts w:ascii="Arial" w:hAnsi="Arial" w:cs="Arial"/>
                <w:b/>
              </w:rPr>
              <w:t>Overall Information Seeking Mindset</w:t>
            </w:r>
          </w:p>
          <w:p w:rsidR="00F76D81" w:rsidRPr="00253BDC" w:rsidRDefault="00185DF7" w:rsidP="00253BDC">
            <w:pPr>
              <w:ind w:left="540"/>
              <w:rPr>
                <w:rFonts w:ascii="Arial" w:hAnsi="Arial" w:cs="Arial"/>
                <w:i/>
                <w:sz w:val="20"/>
                <w:szCs w:val="20"/>
              </w:rPr>
            </w:pPr>
            <w:r>
              <w:rPr>
                <w:rFonts w:ascii="Arial" w:hAnsi="Arial" w:cs="Arial"/>
                <w:i/>
                <w:sz w:val="20"/>
                <w:szCs w:val="20"/>
              </w:rPr>
              <w:t>“I</w:t>
            </w:r>
            <w:r w:rsidR="001C70CE">
              <w:rPr>
                <w:rFonts w:ascii="Arial" w:hAnsi="Arial" w:cs="Arial"/>
                <w:i/>
                <w:sz w:val="20"/>
                <w:szCs w:val="20"/>
              </w:rPr>
              <w:t>’d</w:t>
            </w:r>
            <w:r>
              <w:rPr>
                <w:rFonts w:ascii="Arial" w:hAnsi="Arial" w:cs="Arial"/>
                <w:i/>
                <w:sz w:val="20"/>
                <w:szCs w:val="20"/>
              </w:rPr>
              <w:t xml:space="preserve"> go to Google”.</w:t>
            </w:r>
          </w:p>
          <w:p w:rsidR="00673481" w:rsidRDefault="00185DF7" w:rsidP="00253BDC">
            <w:pPr>
              <w:numPr>
                <w:ilvl w:val="0"/>
                <w:numId w:val="3"/>
              </w:numPr>
              <w:spacing w:before="60"/>
              <w:ind w:left="540"/>
              <w:rPr>
                <w:rFonts w:ascii="Arial" w:hAnsi="Arial" w:cs="Arial"/>
                <w:sz w:val="20"/>
                <w:szCs w:val="20"/>
              </w:rPr>
            </w:pPr>
            <w:r>
              <w:rPr>
                <w:rFonts w:ascii="Arial" w:hAnsi="Arial" w:cs="Arial"/>
                <w:sz w:val="20"/>
                <w:szCs w:val="20"/>
              </w:rPr>
              <w:t>When most users were asked how they go about finding how to information online, t</w:t>
            </w:r>
            <w:r w:rsidR="003915B7">
              <w:rPr>
                <w:rFonts w:ascii="Arial" w:hAnsi="Arial" w:cs="Arial"/>
                <w:sz w:val="20"/>
                <w:szCs w:val="20"/>
              </w:rPr>
              <w:t>heir first reaction was</w:t>
            </w:r>
            <w:r>
              <w:rPr>
                <w:rFonts w:ascii="Arial" w:hAnsi="Arial" w:cs="Arial"/>
                <w:sz w:val="20"/>
                <w:szCs w:val="20"/>
              </w:rPr>
              <w:t xml:space="preserve"> to go to a search engine (such as Google) and type in the information they were looking for. </w:t>
            </w:r>
          </w:p>
          <w:p w:rsidR="001C70CE" w:rsidRDefault="001C70CE" w:rsidP="001571A3">
            <w:pPr>
              <w:numPr>
                <w:ilvl w:val="1"/>
                <w:numId w:val="3"/>
              </w:numPr>
              <w:spacing w:before="60"/>
              <w:ind w:left="1440"/>
              <w:rPr>
                <w:rFonts w:ascii="Arial" w:hAnsi="Arial" w:cs="Arial"/>
                <w:sz w:val="20"/>
                <w:szCs w:val="20"/>
              </w:rPr>
            </w:pPr>
            <w:r>
              <w:rPr>
                <w:rFonts w:ascii="Arial" w:hAnsi="Arial" w:cs="Arial"/>
                <w:sz w:val="20"/>
                <w:szCs w:val="20"/>
              </w:rPr>
              <w:t>Trust in Google</w:t>
            </w:r>
            <w:r w:rsidR="005F0E85">
              <w:rPr>
                <w:rFonts w:ascii="Arial" w:hAnsi="Arial" w:cs="Arial"/>
                <w:sz w:val="20"/>
                <w:szCs w:val="20"/>
              </w:rPr>
              <w:t xml:space="preserve"> (and other search engines)</w:t>
            </w:r>
            <w:r>
              <w:rPr>
                <w:rFonts w:ascii="Arial" w:hAnsi="Arial" w:cs="Arial"/>
                <w:sz w:val="20"/>
                <w:szCs w:val="20"/>
              </w:rPr>
              <w:t xml:space="preserve"> overshadows the brand of individual websites.</w:t>
            </w:r>
          </w:p>
          <w:p w:rsidR="001C70CE" w:rsidRDefault="00CE3A1B" w:rsidP="001571A3">
            <w:pPr>
              <w:numPr>
                <w:ilvl w:val="1"/>
                <w:numId w:val="3"/>
              </w:numPr>
              <w:spacing w:before="60"/>
              <w:ind w:left="1440"/>
              <w:rPr>
                <w:rFonts w:ascii="Arial" w:hAnsi="Arial" w:cs="Arial"/>
                <w:sz w:val="20"/>
                <w:szCs w:val="20"/>
              </w:rPr>
            </w:pPr>
            <w:r>
              <w:rPr>
                <w:rFonts w:ascii="Arial" w:hAnsi="Arial" w:cs="Arial"/>
                <w:sz w:val="20"/>
                <w:szCs w:val="20"/>
              </w:rPr>
              <w:t>Most perceived</w:t>
            </w:r>
            <w:r w:rsidR="001C70CE">
              <w:rPr>
                <w:rFonts w:ascii="Arial" w:hAnsi="Arial" w:cs="Arial"/>
                <w:sz w:val="20"/>
                <w:szCs w:val="20"/>
              </w:rPr>
              <w:t xml:space="preserve"> </w:t>
            </w:r>
            <w:proofErr w:type="spellStart"/>
            <w:r w:rsidR="001C70CE">
              <w:rPr>
                <w:rFonts w:ascii="Arial" w:hAnsi="Arial" w:cs="Arial"/>
                <w:sz w:val="20"/>
                <w:szCs w:val="20"/>
              </w:rPr>
              <w:t>eHow</w:t>
            </w:r>
            <w:proofErr w:type="spellEnd"/>
            <w:r>
              <w:rPr>
                <w:rFonts w:ascii="Arial" w:hAnsi="Arial" w:cs="Arial"/>
                <w:sz w:val="20"/>
                <w:szCs w:val="20"/>
              </w:rPr>
              <w:t xml:space="preserve"> as having </w:t>
            </w:r>
            <w:proofErr w:type="spellStart"/>
            <w:r>
              <w:rPr>
                <w:rFonts w:ascii="Arial" w:hAnsi="Arial" w:cs="Arial"/>
                <w:sz w:val="20"/>
                <w:szCs w:val="20"/>
              </w:rPr>
              <w:t>more</w:t>
            </w:r>
            <w:r w:rsidR="001C70CE">
              <w:rPr>
                <w:rFonts w:ascii="Arial" w:hAnsi="Arial" w:cs="Arial"/>
                <w:sz w:val="20"/>
                <w:szCs w:val="20"/>
              </w:rPr>
              <w:t>indepth</w:t>
            </w:r>
            <w:proofErr w:type="spellEnd"/>
            <w:r w:rsidR="001C70CE">
              <w:rPr>
                <w:rFonts w:ascii="Arial" w:hAnsi="Arial" w:cs="Arial"/>
                <w:sz w:val="20"/>
                <w:szCs w:val="20"/>
              </w:rPr>
              <w:t xml:space="preserve"> content and result relevancy in search engines, </w:t>
            </w:r>
            <w:r>
              <w:rPr>
                <w:rFonts w:ascii="Arial" w:hAnsi="Arial" w:cs="Arial"/>
                <w:sz w:val="20"/>
                <w:szCs w:val="20"/>
              </w:rPr>
              <w:t xml:space="preserve">therefore </w:t>
            </w:r>
            <w:r w:rsidR="001C70CE">
              <w:rPr>
                <w:rFonts w:ascii="Arial" w:hAnsi="Arial" w:cs="Arial"/>
                <w:sz w:val="20"/>
                <w:szCs w:val="20"/>
              </w:rPr>
              <w:t xml:space="preserve">most participants favored it. </w:t>
            </w:r>
          </w:p>
          <w:p w:rsidR="00185DF7" w:rsidRDefault="00185DF7" w:rsidP="00253BDC">
            <w:pPr>
              <w:numPr>
                <w:ilvl w:val="0"/>
                <w:numId w:val="3"/>
              </w:numPr>
              <w:spacing w:before="60"/>
              <w:ind w:left="540"/>
              <w:rPr>
                <w:rFonts w:ascii="Arial" w:hAnsi="Arial" w:cs="Arial"/>
                <w:sz w:val="20"/>
                <w:szCs w:val="20"/>
              </w:rPr>
            </w:pPr>
            <w:r>
              <w:rPr>
                <w:rFonts w:ascii="Arial" w:hAnsi="Arial" w:cs="Arial"/>
                <w:sz w:val="20"/>
                <w:szCs w:val="20"/>
              </w:rPr>
              <w:t xml:space="preserve">Users tended to select the links that were 1. Most relevant to their search and 2. Closest to the top of the search engine’s result page. </w:t>
            </w:r>
            <w:r w:rsidR="00CE3A1B">
              <w:rPr>
                <w:rFonts w:ascii="Arial" w:hAnsi="Arial" w:cs="Arial"/>
                <w:sz w:val="20"/>
                <w:szCs w:val="20"/>
              </w:rPr>
              <w:t xml:space="preserve"> Little attention was paid to the source of the link in the context of a search results page.</w:t>
            </w:r>
          </w:p>
          <w:p w:rsidR="00F76D81" w:rsidRPr="001C70CE" w:rsidRDefault="00185DF7" w:rsidP="00CE3A1B">
            <w:pPr>
              <w:numPr>
                <w:ilvl w:val="0"/>
                <w:numId w:val="3"/>
              </w:numPr>
              <w:spacing w:before="60"/>
              <w:ind w:left="540"/>
              <w:rPr>
                <w:rFonts w:ascii="Arial" w:hAnsi="Arial" w:cs="Arial"/>
                <w:sz w:val="20"/>
                <w:szCs w:val="20"/>
              </w:rPr>
            </w:pPr>
            <w:r>
              <w:rPr>
                <w:rFonts w:ascii="Arial" w:hAnsi="Arial" w:cs="Arial"/>
                <w:sz w:val="20"/>
                <w:szCs w:val="20"/>
              </w:rPr>
              <w:t xml:space="preserve">Few respondents </w:t>
            </w:r>
            <w:r w:rsidR="00CE3A1B">
              <w:rPr>
                <w:rFonts w:ascii="Arial" w:hAnsi="Arial" w:cs="Arial"/>
                <w:sz w:val="20"/>
                <w:szCs w:val="20"/>
              </w:rPr>
              <w:t>reported that they go</w:t>
            </w:r>
            <w:r>
              <w:rPr>
                <w:rFonts w:ascii="Arial" w:hAnsi="Arial" w:cs="Arial"/>
                <w:sz w:val="20"/>
                <w:szCs w:val="20"/>
              </w:rPr>
              <w:t xml:space="preserve"> directly to a how</w:t>
            </w:r>
            <w:r w:rsidR="00CE3A1B">
              <w:rPr>
                <w:rFonts w:ascii="Arial" w:hAnsi="Arial" w:cs="Arial"/>
                <w:sz w:val="20"/>
                <w:szCs w:val="20"/>
              </w:rPr>
              <w:t>-</w:t>
            </w:r>
            <w:r>
              <w:rPr>
                <w:rFonts w:ascii="Arial" w:hAnsi="Arial" w:cs="Arial"/>
                <w:sz w:val="20"/>
                <w:szCs w:val="20"/>
              </w:rPr>
              <w:t xml:space="preserve">to site to find the information they were looking for. When a user did go directly to the site, the sites most mentioned were: DIY.com, Homedepot.com, </w:t>
            </w:r>
            <w:proofErr w:type="gramStart"/>
            <w:r>
              <w:rPr>
                <w:rFonts w:ascii="Arial" w:hAnsi="Arial" w:cs="Arial"/>
                <w:sz w:val="20"/>
                <w:szCs w:val="20"/>
              </w:rPr>
              <w:t>About.com</w:t>
            </w:r>
            <w:proofErr w:type="gramEnd"/>
            <w:r>
              <w:rPr>
                <w:rFonts w:ascii="Arial" w:hAnsi="Arial" w:cs="Arial"/>
                <w:sz w:val="20"/>
                <w:szCs w:val="20"/>
              </w:rPr>
              <w:t>.</w:t>
            </w:r>
          </w:p>
        </w:tc>
        <w:tc>
          <w:tcPr>
            <w:tcW w:w="6741" w:type="dxa"/>
          </w:tcPr>
          <w:p w:rsidR="00CB01AE" w:rsidRPr="00253BDC" w:rsidRDefault="00CB01AE" w:rsidP="00CB01AE">
            <w:pPr>
              <w:rPr>
                <w:rFonts w:ascii="Arial" w:hAnsi="Arial" w:cs="Arial"/>
                <w:b/>
              </w:rPr>
            </w:pPr>
          </w:p>
          <w:p w:rsidR="00CB01AE" w:rsidRPr="00253BDC" w:rsidRDefault="00CB01AE" w:rsidP="003915B7">
            <w:pPr>
              <w:rPr>
                <w:rFonts w:ascii="Arial" w:hAnsi="Arial" w:cs="Arial"/>
                <w:b/>
              </w:rPr>
            </w:pPr>
            <w:r w:rsidRPr="00253BDC">
              <w:rPr>
                <w:rFonts w:ascii="Arial" w:hAnsi="Arial" w:cs="Arial"/>
                <w:b/>
              </w:rPr>
              <w:t xml:space="preserve">Recommendations: </w:t>
            </w:r>
          </w:p>
          <w:p w:rsidR="00CB01AE" w:rsidRDefault="001C70CE" w:rsidP="003915B7">
            <w:pPr>
              <w:numPr>
                <w:ilvl w:val="0"/>
                <w:numId w:val="3"/>
              </w:numPr>
              <w:spacing w:before="60"/>
              <w:ind w:left="446"/>
              <w:rPr>
                <w:rFonts w:ascii="Arial" w:hAnsi="Arial" w:cs="Arial"/>
                <w:sz w:val="20"/>
                <w:szCs w:val="20"/>
              </w:rPr>
            </w:pPr>
            <w:r>
              <w:rPr>
                <w:rFonts w:ascii="Arial" w:hAnsi="Arial" w:cs="Arial"/>
                <w:sz w:val="20"/>
                <w:szCs w:val="20"/>
              </w:rPr>
              <w:t>Keep in mind that most users would find t</w:t>
            </w:r>
            <w:r w:rsidR="005F0E85">
              <w:rPr>
                <w:rFonts w:ascii="Arial" w:hAnsi="Arial" w:cs="Arial"/>
                <w:sz w:val="20"/>
                <w:szCs w:val="20"/>
              </w:rPr>
              <w:t xml:space="preserve">he site through a search, and make sure that use case is </w:t>
            </w:r>
            <w:r w:rsidR="00CE3A1B">
              <w:rPr>
                <w:rFonts w:ascii="Arial" w:hAnsi="Arial" w:cs="Arial"/>
                <w:sz w:val="20"/>
                <w:szCs w:val="20"/>
              </w:rPr>
              <w:t xml:space="preserve">the preeminent one that is </w:t>
            </w:r>
            <w:r w:rsidR="005F0E85">
              <w:rPr>
                <w:rFonts w:ascii="Arial" w:hAnsi="Arial" w:cs="Arial"/>
                <w:sz w:val="20"/>
                <w:szCs w:val="20"/>
              </w:rPr>
              <w:t xml:space="preserve">designed for. </w:t>
            </w:r>
          </w:p>
          <w:p w:rsidR="00080D13" w:rsidRDefault="001C70CE" w:rsidP="003915B7">
            <w:pPr>
              <w:numPr>
                <w:ilvl w:val="0"/>
                <w:numId w:val="3"/>
              </w:numPr>
              <w:spacing w:before="60"/>
              <w:ind w:left="446"/>
              <w:rPr>
                <w:rFonts w:ascii="Arial" w:hAnsi="Arial" w:cs="Arial"/>
                <w:sz w:val="20"/>
                <w:szCs w:val="20"/>
              </w:rPr>
            </w:pPr>
            <w:r>
              <w:rPr>
                <w:rFonts w:ascii="Arial" w:hAnsi="Arial" w:cs="Arial"/>
                <w:sz w:val="20"/>
                <w:szCs w:val="20"/>
              </w:rPr>
              <w:t>Ensure that content is relevant and findable via search engines.</w:t>
            </w:r>
          </w:p>
          <w:p w:rsidR="00CE3A1B" w:rsidRPr="00080D13" w:rsidRDefault="00CE3A1B" w:rsidP="003915B7">
            <w:pPr>
              <w:numPr>
                <w:ilvl w:val="0"/>
                <w:numId w:val="3"/>
              </w:numPr>
              <w:spacing w:before="60"/>
              <w:ind w:left="446"/>
              <w:rPr>
                <w:rFonts w:ascii="Arial" w:hAnsi="Arial" w:cs="Arial"/>
                <w:sz w:val="20"/>
                <w:szCs w:val="20"/>
              </w:rPr>
            </w:pPr>
            <w:r>
              <w:rPr>
                <w:rFonts w:ascii="Arial" w:hAnsi="Arial" w:cs="Arial"/>
                <w:sz w:val="20"/>
                <w:szCs w:val="20"/>
              </w:rPr>
              <w:t>Be aware that Google is the ‘trusted’ brand in the context of a web search, which greatly levels the playing field in terms of online content.</w:t>
            </w:r>
          </w:p>
        </w:tc>
      </w:tr>
      <w:tr w:rsidR="008450D0" w:rsidRPr="00253BDC" w:rsidTr="00253BDC">
        <w:trPr>
          <w:trHeight w:val="8549"/>
        </w:trPr>
        <w:tc>
          <w:tcPr>
            <w:tcW w:w="6588" w:type="dxa"/>
          </w:tcPr>
          <w:p w:rsidR="00182A3D" w:rsidRDefault="00182A3D" w:rsidP="00182A3D">
            <w:pPr>
              <w:ind w:left="441"/>
              <w:rPr>
                <w:rFonts w:ascii="Arial" w:hAnsi="Arial" w:cs="Arial"/>
                <w:b/>
              </w:rPr>
            </w:pPr>
          </w:p>
          <w:p w:rsidR="008450D0" w:rsidRPr="00253BDC" w:rsidRDefault="00F90BFA" w:rsidP="001A066A">
            <w:pPr>
              <w:numPr>
                <w:ilvl w:val="1"/>
                <w:numId w:val="4"/>
              </w:numPr>
              <w:ind w:left="441"/>
              <w:rPr>
                <w:rFonts w:ascii="Arial" w:hAnsi="Arial" w:cs="Arial"/>
                <w:b/>
              </w:rPr>
            </w:pPr>
            <w:r>
              <w:rPr>
                <w:rFonts w:ascii="Arial" w:hAnsi="Arial" w:cs="Arial"/>
                <w:b/>
              </w:rPr>
              <w:t>Brand: Books vs. Online</w:t>
            </w:r>
          </w:p>
          <w:p w:rsidR="008450D0" w:rsidRPr="00253BDC" w:rsidRDefault="001C70CE" w:rsidP="00253BDC">
            <w:pPr>
              <w:ind w:left="441"/>
              <w:rPr>
                <w:rFonts w:ascii="Arial" w:hAnsi="Arial" w:cs="Arial"/>
                <w:i/>
                <w:sz w:val="20"/>
                <w:szCs w:val="20"/>
              </w:rPr>
            </w:pPr>
            <w:r>
              <w:rPr>
                <w:rFonts w:ascii="Arial" w:hAnsi="Arial" w:cs="Arial"/>
                <w:i/>
                <w:sz w:val="20"/>
                <w:szCs w:val="20"/>
              </w:rPr>
              <w:t>Most users were confused as to the relationship between the Dummies books and Dummies.com.</w:t>
            </w:r>
          </w:p>
          <w:p w:rsidR="00080D13" w:rsidRDefault="00080D13" w:rsidP="00080D13">
            <w:pPr>
              <w:numPr>
                <w:ilvl w:val="0"/>
                <w:numId w:val="3"/>
              </w:numPr>
              <w:spacing w:before="60"/>
              <w:ind w:left="441"/>
              <w:rPr>
                <w:rFonts w:ascii="Arial" w:hAnsi="Arial" w:cs="Arial"/>
                <w:sz w:val="20"/>
                <w:szCs w:val="20"/>
              </w:rPr>
            </w:pPr>
            <w:r>
              <w:rPr>
                <w:rFonts w:ascii="Arial" w:hAnsi="Arial" w:cs="Arial"/>
                <w:sz w:val="20"/>
                <w:szCs w:val="20"/>
              </w:rPr>
              <w:t xml:space="preserve">The site isn’t succeeding at being a showcase for Dummies books. </w:t>
            </w:r>
          </w:p>
          <w:p w:rsidR="00637F6C" w:rsidRDefault="00637F6C" w:rsidP="001571A3">
            <w:pPr>
              <w:numPr>
                <w:ilvl w:val="1"/>
                <w:numId w:val="3"/>
              </w:numPr>
              <w:spacing w:before="60"/>
              <w:ind w:left="1440"/>
              <w:rPr>
                <w:rFonts w:ascii="Arial" w:hAnsi="Arial" w:cs="Arial"/>
                <w:sz w:val="20"/>
                <w:szCs w:val="20"/>
              </w:rPr>
            </w:pPr>
            <w:r>
              <w:rPr>
                <w:rFonts w:ascii="Arial" w:hAnsi="Arial" w:cs="Arial"/>
                <w:sz w:val="20"/>
                <w:szCs w:val="20"/>
              </w:rPr>
              <w:t xml:space="preserve">Most users did not feel that the content of an article was related to a book, thus </w:t>
            </w:r>
            <w:r w:rsidR="003915B7">
              <w:rPr>
                <w:rFonts w:ascii="Arial" w:hAnsi="Arial" w:cs="Arial"/>
                <w:sz w:val="20"/>
                <w:szCs w:val="20"/>
              </w:rPr>
              <w:t xml:space="preserve">the chance of </w:t>
            </w:r>
            <w:proofErr w:type="spellStart"/>
            <w:r w:rsidR="003915B7">
              <w:rPr>
                <w:rFonts w:ascii="Arial" w:hAnsi="Arial" w:cs="Arial"/>
                <w:sz w:val="20"/>
                <w:szCs w:val="20"/>
              </w:rPr>
              <w:t>upselling</w:t>
            </w:r>
            <w:proofErr w:type="spellEnd"/>
            <w:r>
              <w:rPr>
                <w:rFonts w:ascii="Arial" w:hAnsi="Arial" w:cs="Arial"/>
                <w:sz w:val="20"/>
                <w:szCs w:val="20"/>
              </w:rPr>
              <w:t xml:space="preserve"> was missed.</w:t>
            </w:r>
          </w:p>
          <w:p w:rsidR="00637F6C" w:rsidRDefault="00637F6C" w:rsidP="001571A3">
            <w:pPr>
              <w:numPr>
                <w:ilvl w:val="1"/>
                <w:numId w:val="3"/>
              </w:numPr>
              <w:spacing w:before="60"/>
              <w:ind w:left="1440"/>
              <w:rPr>
                <w:rFonts w:ascii="Arial" w:hAnsi="Arial" w:cs="Arial"/>
                <w:sz w:val="20"/>
                <w:szCs w:val="20"/>
              </w:rPr>
            </w:pPr>
            <w:r>
              <w:rPr>
                <w:rFonts w:ascii="Arial" w:hAnsi="Arial" w:cs="Arial"/>
                <w:sz w:val="20"/>
                <w:szCs w:val="20"/>
              </w:rPr>
              <w:t xml:space="preserve">When related books were shown </w:t>
            </w:r>
            <w:r w:rsidR="00494733">
              <w:rPr>
                <w:rFonts w:ascii="Arial" w:hAnsi="Arial" w:cs="Arial"/>
                <w:sz w:val="20"/>
                <w:szCs w:val="20"/>
              </w:rPr>
              <w:t xml:space="preserve">next to </w:t>
            </w:r>
            <w:r>
              <w:rPr>
                <w:rFonts w:ascii="Arial" w:hAnsi="Arial" w:cs="Arial"/>
                <w:sz w:val="20"/>
                <w:szCs w:val="20"/>
              </w:rPr>
              <w:t xml:space="preserve">an article, users did not usually notice. </w:t>
            </w:r>
          </w:p>
          <w:p w:rsidR="00BD309F" w:rsidRPr="00080D13" w:rsidRDefault="00BD309F" w:rsidP="001571A3">
            <w:pPr>
              <w:numPr>
                <w:ilvl w:val="1"/>
                <w:numId w:val="3"/>
              </w:numPr>
              <w:spacing w:before="60"/>
              <w:ind w:left="1440"/>
              <w:rPr>
                <w:rFonts w:ascii="Arial" w:hAnsi="Arial" w:cs="Arial"/>
                <w:sz w:val="20"/>
                <w:szCs w:val="20"/>
              </w:rPr>
            </w:pPr>
            <w:r>
              <w:rPr>
                <w:rFonts w:ascii="Arial" w:hAnsi="Arial" w:cs="Arial"/>
                <w:sz w:val="20"/>
                <w:szCs w:val="20"/>
              </w:rPr>
              <w:t xml:space="preserve">Users noted that they would use </w:t>
            </w:r>
            <w:r w:rsidR="003915B7">
              <w:rPr>
                <w:rFonts w:ascii="Arial" w:hAnsi="Arial" w:cs="Arial"/>
                <w:sz w:val="20"/>
                <w:szCs w:val="20"/>
              </w:rPr>
              <w:t xml:space="preserve">the </w:t>
            </w:r>
            <w:r>
              <w:rPr>
                <w:rFonts w:ascii="Arial" w:hAnsi="Arial" w:cs="Arial"/>
                <w:sz w:val="20"/>
                <w:szCs w:val="20"/>
              </w:rPr>
              <w:t xml:space="preserve">site for easy projects and buy a book for more complex projects, but didn’t know how to go about buying the related book. </w:t>
            </w:r>
          </w:p>
          <w:p w:rsidR="001C70CE" w:rsidRDefault="00494733" w:rsidP="00253BDC">
            <w:pPr>
              <w:numPr>
                <w:ilvl w:val="0"/>
                <w:numId w:val="3"/>
              </w:numPr>
              <w:spacing w:before="60"/>
              <w:ind w:left="441"/>
              <w:rPr>
                <w:rFonts w:ascii="Arial" w:hAnsi="Arial" w:cs="Arial"/>
                <w:sz w:val="20"/>
                <w:szCs w:val="20"/>
              </w:rPr>
            </w:pPr>
            <w:r>
              <w:rPr>
                <w:rFonts w:ascii="Arial" w:hAnsi="Arial" w:cs="Arial"/>
                <w:sz w:val="20"/>
                <w:szCs w:val="20"/>
              </w:rPr>
              <w:t xml:space="preserve">When given a specific task, most </w:t>
            </w:r>
            <w:r w:rsidR="001C70CE">
              <w:rPr>
                <w:rFonts w:ascii="Arial" w:hAnsi="Arial" w:cs="Arial"/>
                <w:sz w:val="20"/>
                <w:szCs w:val="20"/>
              </w:rPr>
              <w:t xml:space="preserve">did not know how to go </w:t>
            </w:r>
            <w:r w:rsidR="00182A3D">
              <w:rPr>
                <w:rFonts w:ascii="Arial" w:hAnsi="Arial" w:cs="Arial"/>
                <w:sz w:val="20"/>
                <w:szCs w:val="20"/>
              </w:rPr>
              <w:t>about finding a book related to</w:t>
            </w:r>
            <w:r w:rsidR="00637F6C">
              <w:rPr>
                <w:rFonts w:ascii="Arial" w:hAnsi="Arial" w:cs="Arial"/>
                <w:sz w:val="20"/>
                <w:szCs w:val="20"/>
              </w:rPr>
              <w:t xml:space="preserve"> </w:t>
            </w:r>
            <w:r w:rsidR="001C70CE">
              <w:rPr>
                <w:rFonts w:ascii="Arial" w:hAnsi="Arial" w:cs="Arial"/>
                <w:sz w:val="20"/>
                <w:szCs w:val="20"/>
              </w:rPr>
              <w:t>a topic, nor did they realize that related book callouts were present on most every article/topic page.</w:t>
            </w:r>
          </w:p>
          <w:p w:rsidR="00080D13" w:rsidRDefault="00080D13" w:rsidP="00253BDC">
            <w:pPr>
              <w:numPr>
                <w:ilvl w:val="0"/>
                <w:numId w:val="3"/>
              </w:numPr>
              <w:spacing w:before="60"/>
              <w:ind w:left="441"/>
              <w:rPr>
                <w:rFonts w:ascii="Arial" w:hAnsi="Arial" w:cs="Arial"/>
                <w:sz w:val="20"/>
                <w:szCs w:val="20"/>
              </w:rPr>
            </w:pPr>
            <w:r>
              <w:rPr>
                <w:rFonts w:ascii="Arial" w:hAnsi="Arial" w:cs="Arial"/>
                <w:sz w:val="20"/>
                <w:szCs w:val="20"/>
              </w:rPr>
              <w:t xml:space="preserve">Random or </w:t>
            </w:r>
            <w:r w:rsidR="00182A3D">
              <w:rPr>
                <w:rFonts w:ascii="Arial" w:hAnsi="Arial" w:cs="Arial"/>
                <w:sz w:val="20"/>
                <w:szCs w:val="20"/>
              </w:rPr>
              <w:t>unrelated book callouts</w:t>
            </w:r>
            <w:r>
              <w:rPr>
                <w:rFonts w:ascii="Arial" w:hAnsi="Arial" w:cs="Arial"/>
                <w:sz w:val="20"/>
                <w:szCs w:val="20"/>
              </w:rPr>
              <w:t xml:space="preserve"> confused users. </w:t>
            </w:r>
          </w:p>
          <w:p w:rsidR="00080D13" w:rsidRDefault="0088166B" w:rsidP="00080D13">
            <w:pPr>
              <w:numPr>
                <w:ilvl w:val="0"/>
                <w:numId w:val="3"/>
              </w:numPr>
              <w:spacing w:before="60"/>
              <w:ind w:left="441"/>
              <w:rPr>
                <w:rFonts w:ascii="Arial" w:hAnsi="Arial" w:cs="Arial"/>
                <w:sz w:val="20"/>
                <w:szCs w:val="20"/>
              </w:rPr>
            </w:pPr>
            <w:r w:rsidRPr="00253BDC">
              <w:rPr>
                <w:rFonts w:ascii="Arial" w:hAnsi="Arial" w:cs="Arial"/>
                <w:sz w:val="20"/>
                <w:szCs w:val="20"/>
              </w:rPr>
              <w:t xml:space="preserve"> </w:t>
            </w:r>
            <w:r w:rsidR="00080D13">
              <w:rPr>
                <w:rFonts w:ascii="Arial" w:hAnsi="Arial" w:cs="Arial"/>
                <w:sz w:val="20"/>
                <w:szCs w:val="20"/>
              </w:rPr>
              <w:t xml:space="preserve">Most users expected content to be all-encompassing of a topic similar to the </w:t>
            </w:r>
            <w:proofErr w:type="gramStart"/>
            <w:r w:rsidR="00080D13">
              <w:rPr>
                <w:rFonts w:ascii="Arial" w:hAnsi="Arial" w:cs="Arial"/>
                <w:sz w:val="20"/>
                <w:szCs w:val="20"/>
              </w:rPr>
              <w:t>books</w:t>
            </w:r>
            <w:r w:rsidR="00494733">
              <w:rPr>
                <w:rFonts w:ascii="Arial" w:hAnsi="Arial" w:cs="Arial"/>
                <w:sz w:val="20"/>
                <w:szCs w:val="20"/>
              </w:rPr>
              <w:t>,</w:t>
            </w:r>
            <w:proofErr w:type="gramEnd"/>
            <w:r w:rsidR="00494733">
              <w:rPr>
                <w:rFonts w:ascii="Arial" w:hAnsi="Arial" w:cs="Arial"/>
                <w:sz w:val="20"/>
                <w:szCs w:val="20"/>
              </w:rPr>
              <w:t xml:space="preserve"> and to have a thoughtful structure – yet this wasn’t </w:t>
            </w:r>
            <w:proofErr w:type="spellStart"/>
            <w:r w:rsidR="00494733">
              <w:rPr>
                <w:rFonts w:ascii="Arial" w:hAnsi="Arial" w:cs="Arial"/>
                <w:sz w:val="20"/>
                <w:szCs w:val="20"/>
              </w:rPr>
              <w:t>apparenty</w:t>
            </w:r>
            <w:proofErr w:type="spellEnd"/>
            <w:r w:rsidR="00494733">
              <w:rPr>
                <w:rFonts w:ascii="Arial" w:hAnsi="Arial" w:cs="Arial"/>
                <w:sz w:val="20"/>
                <w:szCs w:val="20"/>
              </w:rPr>
              <w:t xml:space="preserve"> the case online.</w:t>
            </w:r>
          </w:p>
          <w:p w:rsidR="00637F6C" w:rsidRPr="00103B4B" w:rsidRDefault="00080D13" w:rsidP="00103B4B">
            <w:pPr>
              <w:numPr>
                <w:ilvl w:val="0"/>
                <w:numId w:val="3"/>
              </w:numPr>
              <w:spacing w:before="60"/>
              <w:ind w:left="441"/>
              <w:rPr>
                <w:rFonts w:ascii="Arial" w:hAnsi="Arial" w:cs="Arial"/>
                <w:sz w:val="20"/>
                <w:szCs w:val="20"/>
              </w:rPr>
            </w:pPr>
            <w:r>
              <w:rPr>
                <w:rFonts w:ascii="Arial" w:hAnsi="Arial" w:cs="Arial"/>
                <w:sz w:val="20"/>
                <w:szCs w:val="20"/>
              </w:rPr>
              <w:t>Some users did not understand why Dummies would put free content online.</w:t>
            </w:r>
            <w:r w:rsidR="00494733">
              <w:rPr>
                <w:rFonts w:ascii="Arial" w:hAnsi="Arial" w:cs="Arial"/>
                <w:sz w:val="20"/>
                <w:szCs w:val="20"/>
              </w:rPr>
              <w:t xml:space="preserve">  They assumed it was teaser content for a book.</w:t>
            </w:r>
          </w:p>
        </w:tc>
        <w:tc>
          <w:tcPr>
            <w:tcW w:w="6741" w:type="dxa"/>
          </w:tcPr>
          <w:p w:rsidR="00612D1A" w:rsidRDefault="00612D1A" w:rsidP="00054298">
            <w:pPr>
              <w:rPr>
                <w:rFonts w:ascii="Arial" w:hAnsi="Arial" w:cs="Arial"/>
                <w:b/>
              </w:rPr>
            </w:pPr>
          </w:p>
          <w:p w:rsidR="00612D1A" w:rsidRPr="00253BDC" w:rsidRDefault="00612D1A" w:rsidP="00612D1A">
            <w:pPr>
              <w:ind w:left="360"/>
              <w:rPr>
                <w:rFonts w:ascii="Arial" w:hAnsi="Arial" w:cs="Arial"/>
                <w:b/>
              </w:rPr>
            </w:pPr>
            <w:r w:rsidRPr="00253BDC">
              <w:rPr>
                <w:rFonts w:ascii="Arial" w:hAnsi="Arial" w:cs="Arial"/>
                <w:b/>
              </w:rPr>
              <w:t xml:space="preserve">Recommendations: </w:t>
            </w:r>
          </w:p>
          <w:p w:rsidR="00612D1A" w:rsidRDefault="00612D1A" w:rsidP="00612D1A">
            <w:pPr>
              <w:numPr>
                <w:ilvl w:val="0"/>
                <w:numId w:val="3"/>
              </w:numPr>
              <w:spacing w:before="60"/>
              <w:ind w:left="1080"/>
              <w:rPr>
                <w:rFonts w:ascii="Arial" w:hAnsi="Arial" w:cs="Arial"/>
                <w:sz w:val="20"/>
                <w:szCs w:val="20"/>
              </w:rPr>
            </w:pPr>
            <w:r>
              <w:rPr>
                <w:rFonts w:ascii="Arial" w:hAnsi="Arial" w:cs="Arial"/>
                <w:sz w:val="20"/>
                <w:szCs w:val="20"/>
              </w:rPr>
              <w:t>Solidify the connection between books and free online content and then present that in a cohesive interface.</w:t>
            </w:r>
          </w:p>
          <w:p w:rsidR="00612D1A" w:rsidRDefault="00612D1A" w:rsidP="00612D1A">
            <w:pPr>
              <w:numPr>
                <w:ilvl w:val="0"/>
                <w:numId w:val="3"/>
              </w:numPr>
              <w:spacing w:before="60"/>
              <w:ind w:left="1080"/>
              <w:rPr>
                <w:rFonts w:ascii="Arial" w:hAnsi="Arial" w:cs="Arial"/>
                <w:sz w:val="20"/>
                <w:szCs w:val="20"/>
              </w:rPr>
            </w:pPr>
            <w:r>
              <w:rPr>
                <w:rFonts w:ascii="Arial" w:hAnsi="Arial" w:cs="Arial"/>
                <w:sz w:val="20"/>
                <w:szCs w:val="20"/>
              </w:rPr>
              <w:t>Consider updating the presentation of the books so that they look more like “books” (images that show book dimensions, etc).</w:t>
            </w:r>
          </w:p>
          <w:p w:rsidR="00612D1A" w:rsidRDefault="00612D1A" w:rsidP="00612D1A">
            <w:pPr>
              <w:numPr>
                <w:ilvl w:val="0"/>
                <w:numId w:val="3"/>
              </w:numPr>
              <w:spacing w:before="60"/>
              <w:ind w:left="1080"/>
              <w:rPr>
                <w:rFonts w:ascii="Arial" w:hAnsi="Arial" w:cs="Arial"/>
                <w:sz w:val="20"/>
                <w:szCs w:val="20"/>
              </w:rPr>
            </w:pPr>
            <w:r>
              <w:rPr>
                <w:rFonts w:ascii="Arial" w:hAnsi="Arial" w:cs="Arial"/>
                <w:sz w:val="20"/>
                <w:szCs w:val="20"/>
              </w:rPr>
              <w:t xml:space="preserve">Look to use the site as a way to </w:t>
            </w:r>
            <w:proofErr w:type="spellStart"/>
            <w:r>
              <w:rPr>
                <w:rFonts w:ascii="Arial" w:hAnsi="Arial" w:cs="Arial"/>
                <w:sz w:val="20"/>
                <w:szCs w:val="20"/>
              </w:rPr>
              <w:t>upsell</w:t>
            </w:r>
            <w:proofErr w:type="spellEnd"/>
            <w:r>
              <w:rPr>
                <w:rFonts w:ascii="Arial" w:hAnsi="Arial" w:cs="Arial"/>
                <w:sz w:val="20"/>
                <w:szCs w:val="20"/>
              </w:rPr>
              <w:t xml:space="preserve"> the user to a book in order to better showcase the book line &amp; make a cleaner tie to the brand.</w:t>
            </w:r>
          </w:p>
          <w:p w:rsidR="00612D1A" w:rsidRDefault="00612D1A" w:rsidP="00612D1A">
            <w:pPr>
              <w:numPr>
                <w:ilvl w:val="0"/>
                <w:numId w:val="3"/>
              </w:numPr>
              <w:spacing w:before="60"/>
              <w:ind w:left="1080"/>
              <w:rPr>
                <w:rFonts w:ascii="Arial" w:hAnsi="Arial" w:cs="Arial"/>
                <w:sz w:val="20"/>
                <w:szCs w:val="20"/>
              </w:rPr>
            </w:pPr>
            <w:r w:rsidRPr="00612D1A">
              <w:rPr>
                <w:rFonts w:ascii="Arial" w:hAnsi="Arial" w:cs="Arial"/>
                <w:sz w:val="20"/>
                <w:szCs w:val="20"/>
              </w:rPr>
              <w:t xml:space="preserve">Consider de-compartmentalizing the store and the site in order to </w:t>
            </w:r>
            <w:r w:rsidR="003915B7">
              <w:rPr>
                <w:rFonts w:ascii="Arial" w:hAnsi="Arial" w:cs="Arial"/>
                <w:sz w:val="20"/>
                <w:szCs w:val="20"/>
              </w:rPr>
              <w:t xml:space="preserve">make a </w:t>
            </w:r>
            <w:r w:rsidRPr="00612D1A">
              <w:rPr>
                <w:rFonts w:ascii="Arial" w:hAnsi="Arial" w:cs="Arial"/>
                <w:sz w:val="20"/>
                <w:szCs w:val="20"/>
              </w:rPr>
              <w:t>be</w:t>
            </w:r>
            <w:r w:rsidR="003915B7">
              <w:rPr>
                <w:rFonts w:ascii="Arial" w:hAnsi="Arial" w:cs="Arial"/>
                <w:sz w:val="20"/>
                <w:szCs w:val="20"/>
              </w:rPr>
              <w:t>tter connection</w:t>
            </w:r>
            <w:r w:rsidR="005F0E85">
              <w:rPr>
                <w:rFonts w:ascii="Arial" w:hAnsi="Arial" w:cs="Arial"/>
                <w:sz w:val="20"/>
                <w:szCs w:val="20"/>
              </w:rPr>
              <w:t xml:space="preserve"> to the books and make them easier to find on the site</w:t>
            </w:r>
            <w:r w:rsidRPr="00612D1A">
              <w:rPr>
                <w:rFonts w:ascii="Arial" w:hAnsi="Arial" w:cs="Arial"/>
                <w:sz w:val="20"/>
                <w:szCs w:val="20"/>
              </w:rPr>
              <w:t>.</w:t>
            </w:r>
          </w:p>
          <w:p w:rsidR="00612D1A" w:rsidRDefault="00612D1A" w:rsidP="00612D1A">
            <w:pPr>
              <w:numPr>
                <w:ilvl w:val="0"/>
                <w:numId w:val="3"/>
              </w:numPr>
              <w:spacing w:before="60"/>
              <w:ind w:left="1080"/>
              <w:rPr>
                <w:rFonts w:ascii="Arial" w:hAnsi="Arial" w:cs="Arial"/>
                <w:sz w:val="20"/>
                <w:szCs w:val="20"/>
              </w:rPr>
            </w:pPr>
            <w:r>
              <w:rPr>
                <w:rFonts w:ascii="Arial" w:hAnsi="Arial" w:cs="Arial"/>
                <w:sz w:val="20"/>
                <w:szCs w:val="20"/>
              </w:rPr>
              <w:t>Only have book callouts that are related to the content the user is viewing. Unrelated books just clutter the page and cause confusion.</w:t>
            </w:r>
          </w:p>
          <w:p w:rsidR="00612D1A" w:rsidRPr="00612D1A" w:rsidRDefault="00612D1A" w:rsidP="00612D1A">
            <w:pPr>
              <w:numPr>
                <w:ilvl w:val="0"/>
                <w:numId w:val="3"/>
              </w:numPr>
              <w:spacing w:before="60"/>
              <w:ind w:left="1080"/>
              <w:rPr>
                <w:rFonts w:ascii="Arial" w:hAnsi="Arial" w:cs="Arial"/>
                <w:sz w:val="20"/>
                <w:szCs w:val="20"/>
              </w:rPr>
            </w:pPr>
            <w:r w:rsidRPr="00612D1A">
              <w:rPr>
                <w:rFonts w:ascii="Arial" w:hAnsi="Arial" w:cs="Arial"/>
                <w:sz w:val="20"/>
                <w:szCs w:val="20"/>
              </w:rPr>
              <w:t xml:space="preserve"> Instead of </w:t>
            </w:r>
            <w:r w:rsidR="001E6454">
              <w:rPr>
                <w:rFonts w:ascii="Arial" w:hAnsi="Arial" w:cs="Arial"/>
                <w:sz w:val="20"/>
                <w:szCs w:val="20"/>
              </w:rPr>
              <w:t>piece meal articles, consider</w:t>
            </w:r>
            <w:r w:rsidRPr="00612D1A">
              <w:rPr>
                <w:rFonts w:ascii="Arial" w:hAnsi="Arial" w:cs="Arial"/>
                <w:sz w:val="20"/>
                <w:szCs w:val="20"/>
              </w:rPr>
              <w:t xml:space="preserve"> covering a whole topic so that users have a sense of flow (begin</w:t>
            </w:r>
            <w:r w:rsidR="004461D3">
              <w:rPr>
                <w:rFonts w:ascii="Arial" w:hAnsi="Arial" w:cs="Arial"/>
                <w:sz w:val="20"/>
                <w:szCs w:val="20"/>
              </w:rPr>
              <w:t>ning a project, middle, ending). Don’t concentrate solely on authoring more content, but instead focus on good content in an ordered fashion.</w:t>
            </w:r>
          </w:p>
          <w:p w:rsidR="008450D0" w:rsidRPr="00612D1A" w:rsidRDefault="00EF0482" w:rsidP="00612D1A">
            <w:pPr>
              <w:spacing w:before="60"/>
              <w:ind w:left="720"/>
              <w:rPr>
                <w:rFonts w:ascii="Arial" w:hAnsi="Arial" w:cs="Arial"/>
                <w:sz w:val="20"/>
                <w:szCs w:val="20"/>
              </w:rPr>
            </w:pPr>
            <w:r w:rsidRPr="00EF0482">
              <w:rPr>
                <w:rFonts w:ascii="Arial" w:hAnsi="Arial" w:cs="Arial"/>
                <w:b/>
                <w:noProof/>
              </w:rPr>
              <w:pict>
                <v:shapetype id="_x0000_t202" coordsize="21600,21600" o:spt="202" path="m,l,21600r21600,l21600,xe">
                  <v:stroke joinstyle="miter"/>
                  <v:path gradientshapeok="t" o:connecttype="rect"/>
                </v:shapetype>
                <v:shape id="_x0000_s1036" type="#_x0000_t202" style="position:absolute;left:0;text-align:left;margin-left:107.5pt;margin-top:13.75pt;width:135pt;height:18pt;z-index:251656704" filled="f" stroked="f">
                  <v:textbox style="mso-next-textbox:#_x0000_s1036">
                    <w:txbxContent>
                      <w:p w:rsidR="003316DD" w:rsidRPr="00FA6A36" w:rsidRDefault="003316DD" w:rsidP="00612D1A">
                        <w:pPr>
                          <w:jc w:val="center"/>
                          <w:rPr>
                            <w:rFonts w:ascii="Arial" w:hAnsi="Arial" w:cs="Arial"/>
                            <w:i/>
                            <w:sz w:val="20"/>
                            <w:szCs w:val="20"/>
                          </w:rPr>
                        </w:pPr>
                        <w:r>
                          <w:rPr>
                            <w:rFonts w:ascii="Arial" w:hAnsi="Arial" w:cs="Arial"/>
                            <w:i/>
                            <w:sz w:val="20"/>
                            <w:szCs w:val="20"/>
                          </w:rPr>
                          <w:t>Dummies Book Module</w:t>
                        </w:r>
                      </w:p>
                    </w:txbxContent>
                  </v:textbox>
                </v:shape>
              </w:pict>
            </w:r>
            <w:r w:rsidRPr="00EF0482">
              <w:rPr>
                <w:rFonts w:ascii="Arial" w:hAnsi="Arial" w:cs="Arial"/>
                <w:b/>
                <w:noProof/>
              </w:rPr>
              <w:pict>
                <v:shape id="_x0000_s1032" type="#_x0000_t202" style="position:absolute;left:0;text-align:left;margin-left:52.75pt;margin-top:34.15pt;width:247.9pt;height:129.6pt;z-index:251655680">
                  <v:textbox style="mso-next-textbox:#_x0000_s1032;mso-fit-shape-to-text:t">
                    <w:txbxContent>
                      <w:p w:rsidR="003316DD" w:rsidRDefault="003316DD" w:rsidP="00612D1A">
                        <w:pPr>
                          <w:jc w:val="center"/>
                        </w:pPr>
                        <w:r>
                          <w:rPr>
                            <w:noProof/>
                          </w:rPr>
                          <w:drawing>
                            <wp:inline distT="0" distB="0" distL="0" distR="0">
                              <wp:extent cx="2256559" cy="1544741"/>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56233" cy="1544518"/>
                                      </a:xfrm>
                                      <a:prstGeom prst="rect">
                                        <a:avLst/>
                                      </a:prstGeom>
                                      <a:noFill/>
                                      <a:ln w="9525">
                                        <a:noFill/>
                                        <a:miter lim="800000"/>
                                        <a:headEnd/>
                                        <a:tailEnd/>
                                      </a:ln>
                                    </pic:spPr>
                                  </pic:pic>
                                </a:graphicData>
                              </a:graphic>
                            </wp:inline>
                          </w:drawing>
                        </w:r>
                      </w:p>
                    </w:txbxContent>
                  </v:textbox>
                </v:shape>
              </w:pict>
            </w:r>
          </w:p>
        </w:tc>
      </w:tr>
    </w:tbl>
    <w:tbl>
      <w:tblPr>
        <w:tblpPr w:leftFromText="180" w:rightFromText="180" w:vertAnchor="text" w:horzAnchor="margin" w:tblpY="-179"/>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741"/>
      </w:tblGrid>
      <w:tr w:rsidR="00BA4518" w:rsidRPr="00253BDC" w:rsidTr="00253BDC">
        <w:trPr>
          <w:trHeight w:val="8270"/>
        </w:trPr>
        <w:tc>
          <w:tcPr>
            <w:tcW w:w="6588" w:type="dxa"/>
          </w:tcPr>
          <w:p w:rsidR="006F10E3" w:rsidRDefault="006F10E3" w:rsidP="006F10E3">
            <w:pPr>
              <w:ind w:left="441"/>
              <w:rPr>
                <w:rFonts w:ascii="Arial" w:hAnsi="Arial" w:cs="Arial"/>
                <w:b/>
              </w:rPr>
            </w:pPr>
          </w:p>
          <w:p w:rsidR="00BA4518" w:rsidRPr="00253BDC" w:rsidRDefault="00F90BFA" w:rsidP="001A066A">
            <w:pPr>
              <w:numPr>
                <w:ilvl w:val="1"/>
                <w:numId w:val="4"/>
              </w:numPr>
              <w:ind w:left="441"/>
              <w:rPr>
                <w:rFonts w:ascii="Arial" w:hAnsi="Arial" w:cs="Arial"/>
                <w:b/>
              </w:rPr>
            </w:pPr>
            <w:r>
              <w:rPr>
                <w:rFonts w:ascii="Arial" w:hAnsi="Arial" w:cs="Arial"/>
                <w:b/>
              </w:rPr>
              <w:t>Information Browsing vs. Searching</w:t>
            </w:r>
          </w:p>
          <w:p w:rsidR="00BA4518" w:rsidRPr="00253BDC" w:rsidRDefault="006F10E3" w:rsidP="00BA4518">
            <w:pPr>
              <w:ind w:left="441"/>
              <w:rPr>
                <w:rFonts w:ascii="Arial" w:hAnsi="Arial" w:cs="Arial"/>
                <w:i/>
                <w:sz w:val="20"/>
                <w:szCs w:val="20"/>
              </w:rPr>
            </w:pPr>
            <w:r>
              <w:rPr>
                <w:rFonts w:ascii="Arial" w:hAnsi="Arial" w:cs="Arial"/>
                <w:i/>
                <w:sz w:val="20"/>
                <w:szCs w:val="20"/>
              </w:rPr>
              <w:t>Both the browse and search experiences made the site seem unorganized, so much so that it felt out of sync with the Dummies brand.</w:t>
            </w:r>
          </w:p>
          <w:p w:rsidR="00BA4518" w:rsidRDefault="0098079D" w:rsidP="00BA4518">
            <w:pPr>
              <w:numPr>
                <w:ilvl w:val="0"/>
                <w:numId w:val="3"/>
              </w:numPr>
              <w:spacing w:before="60"/>
              <w:ind w:left="441"/>
              <w:rPr>
                <w:rFonts w:ascii="Arial" w:hAnsi="Arial" w:cs="Arial"/>
                <w:sz w:val="20"/>
                <w:szCs w:val="20"/>
              </w:rPr>
            </w:pPr>
            <w:r>
              <w:rPr>
                <w:rFonts w:ascii="Arial" w:hAnsi="Arial" w:cs="Arial"/>
                <w:sz w:val="20"/>
                <w:szCs w:val="20"/>
              </w:rPr>
              <w:t>Most users did not find the conte</w:t>
            </w:r>
            <w:r w:rsidR="00454E0C">
              <w:rPr>
                <w:rFonts w:ascii="Arial" w:hAnsi="Arial" w:cs="Arial"/>
                <w:sz w:val="20"/>
                <w:szCs w:val="20"/>
              </w:rPr>
              <w:t>nt they were looking for</w:t>
            </w:r>
            <w:r>
              <w:rPr>
                <w:rFonts w:ascii="Arial" w:hAnsi="Arial" w:cs="Arial"/>
                <w:sz w:val="20"/>
                <w:szCs w:val="20"/>
              </w:rPr>
              <w:t xml:space="preserve">, </w:t>
            </w:r>
            <w:r w:rsidR="00494733">
              <w:rPr>
                <w:rFonts w:ascii="Arial" w:hAnsi="Arial" w:cs="Arial"/>
                <w:sz w:val="20"/>
                <w:szCs w:val="20"/>
              </w:rPr>
              <w:t xml:space="preserve">(often, because it was not there!) </w:t>
            </w:r>
            <w:r>
              <w:rPr>
                <w:rFonts w:ascii="Arial" w:hAnsi="Arial" w:cs="Arial"/>
                <w:sz w:val="20"/>
                <w:szCs w:val="20"/>
              </w:rPr>
              <w:t xml:space="preserve">and stated that they would normally leave the site. </w:t>
            </w:r>
          </w:p>
          <w:p w:rsidR="0098079D" w:rsidRDefault="0098079D" w:rsidP="00BA4518">
            <w:pPr>
              <w:numPr>
                <w:ilvl w:val="0"/>
                <w:numId w:val="3"/>
              </w:numPr>
              <w:spacing w:before="60"/>
              <w:ind w:left="441"/>
              <w:rPr>
                <w:rFonts w:ascii="Arial" w:hAnsi="Arial" w:cs="Arial"/>
                <w:sz w:val="20"/>
                <w:szCs w:val="20"/>
              </w:rPr>
            </w:pPr>
            <w:r>
              <w:rPr>
                <w:rFonts w:ascii="Arial" w:hAnsi="Arial" w:cs="Arial"/>
                <w:sz w:val="20"/>
                <w:szCs w:val="20"/>
              </w:rPr>
              <w:t xml:space="preserve">Search results were </w:t>
            </w:r>
            <w:r w:rsidR="00494733">
              <w:rPr>
                <w:rFonts w:ascii="Arial" w:hAnsi="Arial" w:cs="Arial"/>
                <w:sz w:val="20"/>
                <w:szCs w:val="20"/>
              </w:rPr>
              <w:t xml:space="preserve">usually </w:t>
            </w:r>
            <w:r>
              <w:rPr>
                <w:rFonts w:ascii="Arial" w:hAnsi="Arial" w:cs="Arial"/>
                <w:sz w:val="20"/>
                <w:szCs w:val="20"/>
              </w:rPr>
              <w:t xml:space="preserve">not relevant to the user’s search terms. </w:t>
            </w:r>
          </w:p>
          <w:p w:rsidR="0098079D" w:rsidRDefault="0098079D" w:rsidP="00BA4518">
            <w:pPr>
              <w:numPr>
                <w:ilvl w:val="0"/>
                <w:numId w:val="3"/>
              </w:numPr>
              <w:spacing w:before="60"/>
              <w:ind w:left="441"/>
              <w:rPr>
                <w:rFonts w:ascii="Arial" w:hAnsi="Arial" w:cs="Arial"/>
                <w:sz w:val="20"/>
                <w:szCs w:val="20"/>
              </w:rPr>
            </w:pPr>
            <w:r>
              <w:rPr>
                <w:rFonts w:ascii="Arial" w:hAnsi="Arial" w:cs="Arial"/>
                <w:sz w:val="20"/>
                <w:szCs w:val="20"/>
              </w:rPr>
              <w:t xml:space="preserve">Non-Dummies results (sponsored links) were usually much more relevant, and were mistaken for Dummies results. This tended to take users out of the site, as well as confuse them. </w:t>
            </w:r>
          </w:p>
          <w:p w:rsidR="0098079D" w:rsidRDefault="0098079D" w:rsidP="00BA4518">
            <w:pPr>
              <w:numPr>
                <w:ilvl w:val="0"/>
                <w:numId w:val="3"/>
              </w:numPr>
              <w:spacing w:before="60"/>
              <w:ind w:left="441"/>
              <w:rPr>
                <w:rFonts w:ascii="Arial" w:hAnsi="Arial" w:cs="Arial"/>
                <w:sz w:val="20"/>
                <w:szCs w:val="20"/>
              </w:rPr>
            </w:pPr>
            <w:r>
              <w:rPr>
                <w:rFonts w:ascii="Arial" w:hAnsi="Arial" w:cs="Arial"/>
                <w:sz w:val="20"/>
                <w:szCs w:val="20"/>
              </w:rPr>
              <w:t>Respondents tended to use very specific queries which usually turned up with no results.</w:t>
            </w:r>
          </w:p>
          <w:p w:rsidR="0098079D" w:rsidRPr="00253BDC" w:rsidRDefault="0098079D" w:rsidP="001571A3">
            <w:pPr>
              <w:numPr>
                <w:ilvl w:val="1"/>
                <w:numId w:val="3"/>
              </w:numPr>
              <w:spacing w:before="60"/>
              <w:ind w:left="1440"/>
              <w:rPr>
                <w:rFonts w:ascii="Arial" w:hAnsi="Arial" w:cs="Arial"/>
                <w:sz w:val="20"/>
                <w:szCs w:val="20"/>
              </w:rPr>
            </w:pPr>
            <w:r>
              <w:rPr>
                <w:rFonts w:ascii="Arial" w:hAnsi="Arial" w:cs="Arial"/>
                <w:sz w:val="20"/>
                <w:szCs w:val="20"/>
              </w:rPr>
              <w:t xml:space="preserve">When presented with no results, users would look to modify their query, at times making it more specific. </w:t>
            </w:r>
            <w:r w:rsidR="00494733">
              <w:rPr>
                <w:rFonts w:ascii="Arial" w:hAnsi="Arial" w:cs="Arial"/>
                <w:sz w:val="20"/>
                <w:szCs w:val="20"/>
              </w:rPr>
              <w:t>This wasn’t easy to do as they had to re-type the string to refine the query.</w:t>
            </w:r>
          </w:p>
          <w:p w:rsidR="00BA4518" w:rsidRDefault="001571A3" w:rsidP="0098079D">
            <w:pPr>
              <w:numPr>
                <w:ilvl w:val="0"/>
                <w:numId w:val="3"/>
              </w:numPr>
              <w:spacing w:before="60"/>
              <w:ind w:left="441"/>
              <w:rPr>
                <w:rFonts w:ascii="Arial" w:hAnsi="Arial" w:cs="Arial"/>
                <w:sz w:val="20"/>
                <w:szCs w:val="20"/>
              </w:rPr>
            </w:pPr>
            <w:r>
              <w:rPr>
                <w:rFonts w:ascii="Arial" w:hAnsi="Arial" w:cs="Arial"/>
                <w:sz w:val="20"/>
                <w:szCs w:val="20"/>
              </w:rPr>
              <w:t xml:space="preserve">Left hand navigation was confusing. </w:t>
            </w:r>
          </w:p>
          <w:p w:rsidR="001571A3" w:rsidRDefault="001571A3" w:rsidP="001571A3">
            <w:pPr>
              <w:numPr>
                <w:ilvl w:val="1"/>
                <w:numId w:val="3"/>
              </w:numPr>
              <w:spacing w:before="60"/>
              <w:ind w:left="1440"/>
              <w:rPr>
                <w:rFonts w:ascii="Arial" w:hAnsi="Arial" w:cs="Arial"/>
                <w:sz w:val="20"/>
                <w:szCs w:val="20"/>
              </w:rPr>
            </w:pPr>
            <w:r>
              <w:rPr>
                <w:rFonts w:ascii="Arial" w:hAnsi="Arial" w:cs="Arial"/>
                <w:sz w:val="20"/>
                <w:szCs w:val="20"/>
              </w:rPr>
              <w:t xml:space="preserve">When viewing search results these are facets but when browsing these are topics. This inconsistency threw the user off base. </w:t>
            </w:r>
          </w:p>
          <w:p w:rsidR="001571A3" w:rsidRDefault="001571A3" w:rsidP="001571A3">
            <w:pPr>
              <w:numPr>
                <w:ilvl w:val="1"/>
                <w:numId w:val="3"/>
              </w:numPr>
              <w:spacing w:before="60"/>
              <w:ind w:left="1440"/>
              <w:rPr>
                <w:rFonts w:ascii="Arial" w:hAnsi="Arial" w:cs="Arial"/>
                <w:sz w:val="20"/>
                <w:szCs w:val="20"/>
              </w:rPr>
            </w:pPr>
            <w:r>
              <w:rPr>
                <w:rFonts w:ascii="Arial" w:hAnsi="Arial" w:cs="Arial"/>
                <w:sz w:val="20"/>
                <w:szCs w:val="20"/>
              </w:rPr>
              <w:t xml:space="preserve">As facets, the links often seem </w:t>
            </w:r>
            <w:r w:rsidR="00494733">
              <w:rPr>
                <w:rFonts w:ascii="Arial" w:hAnsi="Arial" w:cs="Arial"/>
                <w:sz w:val="20"/>
                <w:szCs w:val="20"/>
              </w:rPr>
              <w:t>unrelated</w:t>
            </w:r>
            <w:r>
              <w:rPr>
                <w:rFonts w:ascii="Arial" w:hAnsi="Arial" w:cs="Arial"/>
                <w:sz w:val="20"/>
                <w:szCs w:val="20"/>
              </w:rPr>
              <w:t xml:space="preserve"> to be related to search results and were often seen as global topics. </w:t>
            </w:r>
            <w:r w:rsidR="00494733">
              <w:rPr>
                <w:rFonts w:ascii="Arial" w:hAnsi="Arial" w:cs="Arial"/>
                <w:sz w:val="20"/>
                <w:szCs w:val="20"/>
              </w:rPr>
              <w:t xml:space="preserve">  They were also not spatially integrated with the results because of the </w:t>
            </w:r>
            <w:proofErr w:type="spellStart"/>
            <w:r w:rsidR="00494733">
              <w:rPr>
                <w:rFonts w:ascii="Arial" w:hAnsi="Arial" w:cs="Arial"/>
                <w:sz w:val="20"/>
                <w:szCs w:val="20"/>
              </w:rPr>
              <w:t>Adsense</w:t>
            </w:r>
            <w:proofErr w:type="spellEnd"/>
            <w:r w:rsidR="00494733">
              <w:rPr>
                <w:rFonts w:ascii="Arial" w:hAnsi="Arial" w:cs="Arial"/>
                <w:sz w:val="20"/>
                <w:szCs w:val="20"/>
              </w:rPr>
              <w:t xml:space="preserve"> ads serving to offset them.</w:t>
            </w:r>
          </w:p>
          <w:p w:rsidR="001571A3" w:rsidRDefault="001571A3" w:rsidP="001571A3">
            <w:pPr>
              <w:numPr>
                <w:ilvl w:val="1"/>
                <w:numId w:val="3"/>
              </w:numPr>
              <w:spacing w:before="60"/>
              <w:ind w:left="1440"/>
              <w:rPr>
                <w:rFonts w:ascii="Arial" w:hAnsi="Arial" w:cs="Arial"/>
                <w:sz w:val="20"/>
                <w:szCs w:val="20"/>
              </w:rPr>
            </w:pPr>
            <w:r>
              <w:rPr>
                <w:rFonts w:ascii="Arial" w:hAnsi="Arial" w:cs="Arial"/>
                <w:sz w:val="20"/>
                <w:szCs w:val="20"/>
              </w:rPr>
              <w:t xml:space="preserve">While browsing, users had to click through several pages to begin to see topics related to their information search. This caused both confusion and fatigue. </w:t>
            </w:r>
          </w:p>
          <w:p w:rsidR="0098079D" w:rsidRDefault="0098079D" w:rsidP="0098079D">
            <w:pPr>
              <w:numPr>
                <w:ilvl w:val="0"/>
                <w:numId w:val="3"/>
              </w:numPr>
              <w:spacing w:before="60"/>
              <w:ind w:left="441"/>
              <w:rPr>
                <w:rFonts w:ascii="Arial" w:hAnsi="Arial" w:cs="Arial"/>
                <w:sz w:val="20"/>
                <w:szCs w:val="20"/>
              </w:rPr>
            </w:pPr>
            <w:r w:rsidRPr="0098079D">
              <w:rPr>
                <w:rFonts w:ascii="Arial" w:hAnsi="Arial" w:cs="Arial"/>
                <w:i/>
                <w:sz w:val="20"/>
                <w:szCs w:val="20"/>
              </w:rPr>
              <w:t>Good News:</w:t>
            </w:r>
            <w:r w:rsidR="001571A3">
              <w:rPr>
                <w:rFonts w:ascii="Arial" w:hAnsi="Arial" w:cs="Arial"/>
                <w:sz w:val="20"/>
                <w:szCs w:val="20"/>
              </w:rPr>
              <w:t xml:space="preserve"> Users </w:t>
            </w:r>
            <w:r>
              <w:rPr>
                <w:rFonts w:ascii="Arial" w:hAnsi="Arial" w:cs="Arial"/>
                <w:sz w:val="20"/>
                <w:szCs w:val="20"/>
              </w:rPr>
              <w:t>tend</w:t>
            </w:r>
            <w:r w:rsidR="001571A3">
              <w:rPr>
                <w:rFonts w:ascii="Arial" w:hAnsi="Arial" w:cs="Arial"/>
                <w:sz w:val="20"/>
                <w:szCs w:val="20"/>
              </w:rPr>
              <w:t>ed</w:t>
            </w:r>
            <w:r>
              <w:rPr>
                <w:rFonts w:ascii="Arial" w:hAnsi="Arial" w:cs="Arial"/>
                <w:sz w:val="20"/>
                <w:szCs w:val="20"/>
              </w:rPr>
              <w:t xml:space="preserve"> to see and use the </w:t>
            </w:r>
            <w:r w:rsidR="00494733">
              <w:rPr>
                <w:rFonts w:ascii="Arial" w:hAnsi="Arial" w:cs="Arial"/>
                <w:sz w:val="20"/>
                <w:szCs w:val="20"/>
              </w:rPr>
              <w:t xml:space="preserve">bread-crumb style top </w:t>
            </w:r>
            <w:proofErr w:type="spellStart"/>
            <w:r w:rsidR="00494733">
              <w:rPr>
                <w:rFonts w:ascii="Arial" w:hAnsi="Arial" w:cs="Arial"/>
                <w:sz w:val="20"/>
                <w:szCs w:val="20"/>
              </w:rPr>
              <w:t>nav</w:t>
            </w:r>
            <w:proofErr w:type="spellEnd"/>
            <w:r w:rsidR="00494733">
              <w:rPr>
                <w:rFonts w:ascii="Arial" w:hAnsi="Arial" w:cs="Arial"/>
                <w:sz w:val="20"/>
                <w:szCs w:val="20"/>
              </w:rPr>
              <w:t>, and it was a good way to discover new topics on the site.</w:t>
            </w:r>
          </w:p>
          <w:p w:rsidR="001571A3" w:rsidRDefault="0098079D" w:rsidP="001571A3">
            <w:pPr>
              <w:numPr>
                <w:ilvl w:val="0"/>
                <w:numId w:val="3"/>
              </w:numPr>
              <w:spacing w:before="60"/>
              <w:ind w:left="441"/>
              <w:rPr>
                <w:rFonts w:ascii="Arial" w:hAnsi="Arial" w:cs="Arial"/>
                <w:sz w:val="20"/>
                <w:szCs w:val="20"/>
              </w:rPr>
            </w:pPr>
            <w:r w:rsidRPr="0098079D">
              <w:rPr>
                <w:rFonts w:ascii="Arial" w:hAnsi="Arial" w:cs="Arial"/>
                <w:sz w:val="20"/>
                <w:szCs w:val="20"/>
              </w:rPr>
              <w:t xml:space="preserve">However, users often were unable to find what they were seeking using browsing methods only. They often deviated from their </w:t>
            </w:r>
            <w:r w:rsidRPr="0098079D">
              <w:rPr>
                <w:rFonts w:ascii="Arial" w:hAnsi="Arial" w:cs="Arial"/>
                <w:sz w:val="20"/>
                <w:szCs w:val="20"/>
              </w:rPr>
              <w:lastRenderedPageBreak/>
              <w:t xml:space="preserve">search. </w:t>
            </w:r>
            <w:r w:rsidR="00454E0C">
              <w:rPr>
                <w:rFonts w:ascii="Arial" w:hAnsi="Arial" w:cs="Arial"/>
                <w:sz w:val="20"/>
                <w:szCs w:val="20"/>
              </w:rPr>
              <w:t xml:space="preserve"> </w:t>
            </w:r>
          </w:p>
          <w:p w:rsidR="00EB422A" w:rsidRDefault="00EB422A" w:rsidP="001571A3">
            <w:pPr>
              <w:numPr>
                <w:ilvl w:val="0"/>
                <w:numId w:val="3"/>
              </w:numPr>
              <w:spacing w:before="60"/>
              <w:ind w:left="441"/>
              <w:rPr>
                <w:rFonts w:ascii="Arial" w:hAnsi="Arial" w:cs="Arial"/>
                <w:sz w:val="20"/>
                <w:szCs w:val="20"/>
              </w:rPr>
            </w:pPr>
            <w:r>
              <w:rPr>
                <w:rFonts w:ascii="Arial" w:hAnsi="Arial" w:cs="Arial"/>
                <w:sz w:val="20"/>
                <w:szCs w:val="20"/>
              </w:rPr>
              <w:t>As people were browsing, the lack of sequence for information made the experience seem random.</w:t>
            </w:r>
          </w:p>
          <w:p w:rsidR="001571A3" w:rsidRPr="0098079D" w:rsidRDefault="001571A3" w:rsidP="00CD55C6">
            <w:pPr>
              <w:numPr>
                <w:ilvl w:val="0"/>
                <w:numId w:val="3"/>
              </w:numPr>
              <w:spacing w:before="60"/>
              <w:ind w:left="441"/>
              <w:rPr>
                <w:rFonts w:ascii="Arial" w:hAnsi="Arial" w:cs="Arial"/>
                <w:sz w:val="20"/>
                <w:szCs w:val="20"/>
              </w:rPr>
            </w:pPr>
            <w:r>
              <w:rPr>
                <w:rFonts w:ascii="Arial" w:hAnsi="Arial" w:cs="Arial"/>
                <w:sz w:val="20"/>
                <w:szCs w:val="20"/>
              </w:rPr>
              <w:t xml:space="preserve">When users would visit a topic page </w:t>
            </w:r>
            <w:r w:rsidR="00CD55C6">
              <w:rPr>
                <w:rFonts w:ascii="Arial" w:hAnsi="Arial" w:cs="Arial"/>
                <w:sz w:val="20"/>
                <w:szCs w:val="20"/>
              </w:rPr>
              <w:t>that had</w:t>
            </w:r>
            <w:r>
              <w:rPr>
                <w:rFonts w:ascii="Arial" w:hAnsi="Arial" w:cs="Arial"/>
                <w:sz w:val="20"/>
                <w:szCs w:val="20"/>
              </w:rPr>
              <w:t xml:space="preserve"> few articles it made it see</w:t>
            </w:r>
            <w:r w:rsidR="00CD55C6">
              <w:rPr>
                <w:rFonts w:ascii="Arial" w:hAnsi="Arial" w:cs="Arial"/>
                <w:sz w:val="20"/>
                <w:szCs w:val="20"/>
              </w:rPr>
              <w:t>m</w:t>
            </w:r>
            <w:r>
              <w:rPr>
                <w:rFonts w:ascii="Arial" w:hAnsi="Arial" w:cs="Arial"/>
                <w:sz w:val="20"/>
                <w:szCs w:val="20"/>
              </w:rPr>
              <w:t xml:space="preserve"> that there wasn’t any content on the site for them.</w:t>
            </w:r>
          </w:p>
        </w:tc>
        <w:tc>
          <w:tcPr>
            <w:tcW w:w="6741" w:type="dxa"/>
          </w:tcPr>
          <w:p w:rsidR="00BA4518" w:rsidRPr="00253BDC" w:rsidRDefault="00EF0482" w:rsidP="00BA4518">
            <w:pPr>
              <w:rPr>
                <w:rFonts w:ascii="Arial" w:hAnsi="Arial" w:cs="Arial"/>
                <w:b/>
              </w:rPr>
            </w:pPr>
            <w:r>
              <w:rPr>
                <w:rFonts w:ascii="Arial" w:hAnsi="Arial" w:cs="Arial"/>
                <w:b/>
                <w:noProof/>
              </w:rPr>
              <w:lastRenderedPageBreak/>
              <w:pict>
                <v:shape id="_x0000_s1056" type="#_x0000_t202" style="position:absolute;margin-left:3.85pt;margin-top:8.6pt;width:314.75pt;height:416.1pt;z-index:251658240;mso-position-horizontal-relative:text;mso-position-vertical-relative:text" filled="f" stroked="f">
                  <v:textbox style="mso-next-textbox:#_x0000_s1056">
                    <w:txbxContent>
                      <w:p w:rsidR="003316DD" w:rsidRDefault="003316DD" w:rsidP="00CD55C6">
                        <w:pPr>
                          <w:rPr>
                            <w:rFonts w:ascii="Arial" w:hAnsi="Arial" w:cs="Arial"/>
                            <w:b/>
                          </w:rPr>
                        </w:pPr>
                        <w:r>
                          <w:rPr>
                            <w:rFonts w:ascii="Arial" w:hAnsi="Arial" w:cs="Arial"/>
                            <w:b/>
                          </w:rPr>
                          <w:t xml:space="preserve">Recommendations: </w:t>
                        </w:r>
                      </w:p>
                      <w:p w:rsidR="003316DD" w:rsidRDefault="003316DD" w:rsidP="00CD55C6">
                        <w:pPr>
                          <w:numPr>
                            <w:ilvl w:val="0"/>
                            <w:numId w:val="3"/>
                          </w:numPr>
                          <w:tabs>
                            <w:tab w:val="num" w:pos="720"/>
                          </w:tabs>
                          <w:spacing w:before="60"/>
                          <w:ind w:left="718"/>
                          <w:rPr>
                            <w:rFonts w:ascii="Arial" w:hAnsi="Arial" w:cs="Arial"/>
                            <w:sz w:val="20"/>
                            <w:szCs w:val="20"/>
                          </w:rPr>
                        </w:pPr>
                        <w:r>
                          <w:rPr>
                            <w:rFonts w:ascii="Arial" w:hAnsi="Arial" w:cs="Arial"/>
                            <w:sz w:val="20"/>
                            <w:szCs w:val="20"/>
                          </w:rPr>
                          <w:t xml:space="preserve">Make Dummies results relevant to user’s search queries. </w:t>
                        </w:r>
                        <w:r w:rsidR="00494733">
                          <w:rPr>
                            <w:rFonts w:ascii="Arial" w:hAnsi="Arial" w:cs="Arial"/>
                            <w:sz w:val="20"/>
                            <w:szCs w:val="20"/>
                          </w:rPr>
                          <w:t xml:space="preserve">Consider a different indexing strategy or sub-contracting site search out to a relevant </w:t>
                        </w:r>
                        <w:proofErr w:type="spellStart"/>
                        <w:r w:rsidR="00494733">
                          <w:rPr>
                            <w:rFonts w:ascii="Arial" w:hAnsi="Arial" w:cs="Arial"/>
                            <w:sz w:val="20"/>
                            <w:szCs w:val="20"/>
                          </w:rPr>
                          <w:t>google</w:t>
                        </w:r>
                        <w:proofErr w:type="spellEnd"/>
                        <w:r w:rsidR="00494733">
                          <w:rPr>
                            <w:rFonts w:ascii="Arial" w:hAnsi="Arial" w:cs="Arial"/>
                            <w:sz w:val="20"/>
                            <w:szCs w:val="20"/>
                          </w:rPr>
                          <w:t xml:space="preserve"> service.</w:t>
                        </w:r>
                      </w:p>
                      <w:p w:rsidR="003316DD" w:rsidRDefault="003316DD" w:rsidP="00CD55C6">
                        <w:pPr>
                          <w:numPr>
                            <w:ilvl w:val="0"/>
                            <w:numId w:val="3"/>
                          </w:numPr>
                          <w:tabs>
                            <w:tab w:val="num" w:pos="720"/>
                          </w:tabs>
                          <w:spacing w:before="60"/>
                          <w:ind w:left="718"/>
                          <w:rPr>
                            <w:rFonts w:ascii="Arial" w:hAnsi="Arial" w:cs="Arial"/>
                            <w:sz w:val="20"/>
                            <w:szCs w:val="20"/>
                          </w:rPr>
                        </w:pPr>
                        <w:r>
                          <w:rPr>
                            <w:rFonts w:ascii="Arial" w:hAnsi="Arial" w:cs="Arial"/>
                            <w:sz w:val="20"/>
                            <w:szCs w:val="20"/>
                          </w:rPr>
                          <w:t xml:space="preserve">Ensure that Dummies results are the top results. If sponsored links are used, they should be visually differentiated from Dummies content and underneath Dummies content. </w:t>
                        </w:r>
                      </w:p>
                      <w:p w:rsidR="003316DD" w:rsidRDefault="003316DD" w:rsidP="00CD55C6">
                        <w:pPr>
                          <w:numPr>
                            <w:ilvl w:val="0"/>
                            <w:numId w:val="3"/>
                          </w:numPr>
                          <w:tabs>
                            <w:tab w:val="num" w:pos="720"/>
                          </w:tabs>
                          <w:spacing w:before="60"/>
                          <w:ind w:left="718"/>
                          <w:rPr>
                            <w:rFonts w:ascii="Arial" w:hAnsi="Arial" w:cs="Arial"/>
                            <w:sz w:val="20"/>
                            <w:szCs w:val="20"/>
                          </w:rPr>
                        </w:pPr>
                        <w:r>
                          <w:rPr>
                            <w:rFonts w:ascii="Arial" w:hAnsi="Arial" w:cs="Arial"/>
                            <w:sz w:val="20"/>
                            <w:szCs w:val="20"/>
                          </w:rPr>
                          <w:t>When no results are returned provide a way for user’s to move forward other than retyping their search query.</w:t>
                        </w:r>
                      </w:p>
                      <w:p w:rsidR="003316DD" w:rsidRDefault="003316DD" w:rsidP="00CD55C6">
                        <w:pPr>
                          <w:numPr>
                            <w:ilvl w:val="1"/>
                            <w:numId w:val="3"/>
                          </w:numPr>
                          <w:spacing w:before="60"/>
                          <w:ind w:left="1440"/>
                          <w:rPr>
                            <w:rFonts w:ascii="Arial" w:hAnsi="Arial" w:cs="Arial"/>
                            <w:sz w:val="20"/>
                            <w:szCs w:val="20"/>
                          </w:rPr>
                        </w:pPr>
                        <w:r>
                          <w:rPr>
                            <w:rFonts w:ascii="Arial" w:hAnsi="Arial" w:cs="Arial"/>
                            <w:sz w:val="20"/>
                            <w:szCs w:val="20"/>
                          </w:rPr>
                          <w:t xml:space="preserve">Provide “did you mean” for </w:t>
                        </w:r>
                        <w:proofErr w:type="spellStart"/>
                        <w:r>
                          <w:rPr>
                            <w:rFonts w:ascii="Arial" w:hAnsi="Arial" w:cs="Arial"/>
                            <w:sz w:val="20"/>
                            <w:szCs w:val="20"/>
                          </w:rPr>
                          <w:t>mis</w:t>
                        </w:r>
                        <w:proofErr w:type="spellEnd"/>
                        <w:r>
                          <w:rPr>
                            <w:rFonts w:ascii="Arial" w:hAnsi="Arial" w:cs="Arial"/>
                            <w:sz w:val="20"/>
                            <w:szCs w:val="20"/>
                          </w:rPr>
                          <w:t>-spellings / other types.</w:t>
                        </w:r>
                      </w:p>
                      <w:p w:rsidR="003316DD" w:rsidRDefault="003316DD" w:rsidP="00CD55C6">
                        <w:pPr>
                          <w:numPr>
                            <w:ilvl w:val="1"/>
                            <w:numId w:val="3"/>
                          </w:numPr>
                          <w:spacing w:before="60"/>
                          <w:ind w:left="1440"/>
                          <w:rPr>
                            <w:rFonts w:ascii="Arial" w:hAnsi="Arial" w:cs="Arial"/>
                            <w:sz w:val="20"/>
                            <w:szCs w:val="20"/>
                          </w:rPr>
                        </w:pPr>
                        <w:r>
                          <w:rPr>
                            <w:rFonts w:ascii="Arial" w:hAnsi="Arial" w:cs="Arial"/>
                            <w:sz w:val="20"/>
                            <w:szCs w:val="20"/>
                          </w:rPr>
                          <w:t>Ensure that user’s search query is represented in an editable format so that they can easily edit it.</w:t>
                        </w:r>
                      </w:p>
                      <w:p w:rsidR="003316DD" w:rsidRDefault="003316DD" w:rsidP="00CD55C6">
                        <w:pPr>
                          <w:numPr>
                            <w:ilvl w:val="1"/>
                            <w:numId w:val="3"/>
                          </w:numPr>
                          <w:spacing w:before="60"/>
                          <w:ind w:left="1440"/>
                          <w:rPr>
                            <w:rFonts w:ascii="Arial" w:hAnsi="Arial" w:cs="Arial"/>
                            <w:sz w:val="20"/>
                            <w:szCs w:val="20"/>
                          </w:rPr>
                        </w:pPr>
                        <w:r>
                          <w:rPr>
                            <w:rFonts w:ascii="Arial" w:hAnsi="Arial" w:cs="Arial"/>
                            <w:sz w:val="20"/>
                            <w:szCs w:val="20"/>
                          </w:rPr>
                          <w:t>Provide other potential related results.</w:t>
                        </w:r>
                      </w:p>
                      <w:p w:rsidR="003316DD" w:rsidRDefault="003316DD" w:rsidP="00CD55C6">
                        <w:pPr>
                          <w:numPr>
                            <w:ilvl w:val="0"/>
                            <w:numId w:val="3"/>
                          </w:numPr>
                          <w:spacing w:before="60"/>
                          <w:ind w:left="720"/>
                          <w:rPr>
                            <w:rFonts w:ascii="Arial" w:hAnsi="Arial" w:cs="Arial"/>
                            <w:sz w:val="20"/>
                            <w:szCs w:val="20"/>
                          </w:rPr>
                        </w:pPr>
                        <w:r>
                          <w:rPr>
                            <w:rFonts w:ascii="Arial" w:hAnsi="Arial" w:cs="Arial"/>
                            <w:sz w:val="20"/>
                            <w:szCs w:val="20"/>
                          </w:rPr>
                          <w:t>Consider making the taxonomy more flat so that users do not have to click as much when browsing and links are more relevant as browsing topics.</w:t>
                        </w:r>
                        <w:r w:rsidR="00494733">
                          <w:rPr>
                            <w:rFonts w:ascii="Arial" w:hAnsi="Arial" w:cs="Arial"/>
                            <w:sz w:val="20"/>
                            <w:szCs w:val="20"/>
                          </w:rPr>
                          <w:t xml:space="preserve">  Three levels should be considered a sensible baseline to strive for.</w:t>
                        </w:r>
                      </w:p>
                      <w:p w:rsidR="003316DD" w:rsidRDefault="003316DD" w:rsidP="00CD55C6">
                        <w:pPr>
                          <w:numPr>
                            <w:ilvl w:val="0"/>
                            <w:numId w:val="3"/>
                          </w:numPr>
                          <w:spacing w:before="60"/>
                          <w:ind w:left="720"/>
                          <w:rPr>
                            <w:rFonts w:ascii="Arial" w:hAnsi="Arial" w:cs="Arial"/>
                            <w:sz w:val="20"/>
                            <w:szCs w:val="20"/>
                          </w:rPr>
                        </w:pPr>
                        <w:r>
                          <w:rPr>
                            <w:rFonts w:ascii="Arial" w:hAnsi="Arial" w:cs="Arial"/>
                            <w:sz w:val="20"/>
                            <w:szCs w:val="20"/>
                          </w:rPr>
                          <w:t xml:space="preserve">Consider removing facets from search results or making them more visually connected to the results. </w:t>
                        </w:r>
                      </w:p>
                      <w:p w:rsidR="003316DD" w:rsidRDefault="003316DD" w:rsidP="00CD55C6">
                        <w:pPr>
                          <w:numPr>
                            <w:ilvl w:val="0"/>
                            <w:numId w:val="3"/>
                          </w:numPr>
                          <w:spacing w:before="60"/>
                          <w:ind w:left="720"/>
                          <w:rPr>
                            <w:rFonts w:ascii="Arial" w:hAnsi="Arial" w:cs="Arial"/>
                            <w:sz w:val="20"/>
                            <w:szCs w:val="20"/>
                          </w:rPr>
                        </w:pPr>
                        <w:r>
                          <w:rPr>
                            <w:rFonts w:ascii="Arial" w:hAnsi="Arial" w:cs="Arial"/>
                            <w:sz w:val="20"/>
                            <w:szCs w:val="20"/>
                          </w:rPr>
                          <w:t>Provide a sequence in the taxonomy that users can relate to and use to navigate throughout the site (flattening the taxonomy should help this).</w:t>
                        </w:r>
                      </w:p>
                      <w:p w:rsidR="003316DD" w:rsidRDefault="003316DD" w:rsidP="00CD55C6">
                        <w:pPr>
                          <w:numPr>
                            <w:ilvl w:val="0"/>
                            <w:numId w:val="3"/>
                          </w:numPr>
                          <w:spacing w:before="60"/>
                          <w:ind w:left="720"/>
                          <w:rPr>
                            <w:rFonts w:ascii="Arial" w:hAnsi="Arial" w:cs="Arial"/>
                            <w:sz w:val="20"/>
                            <w:szCs w:val="20"/>
                          </w:rPr>
                        </w:pPr>
                        <w:r>
                          <w:rPr>
                            <w:rFonts w:ascii="Arial" w:hAnsi="Arial" w:cs="Arial"/>
                            <w:sz w:val="20"/>
                            <w:szCs w:val="20"/>
                          </w:rPr>
                          <w:t xml:space="preserve">Ensure that the content under a topic is robust enough to uphold the Dummies brand. </w:t>
                        </w:r>
                      </w:p>
                      <w:p w:rsidR="003316DD" w:rsidRDefault="003316DD" w:rsidP="00C67AE1"/>
                    </w:txbxContent>
                  </v:textbox>
                </v:shape>
              </w:pict>
            </w:r>
          </w:p>
        </w:tc>
      </w:tr>
      <w:tr w:rsidR="00BA4518" w:rsidRPr="00253BDC" w:rsidTr="00BA4518">
        <w:trPr>
          <w:trHeight w:val="8270"/>
        </w:trPr>
        <w:tc>
          <w:tcPr>
            <w:tcW w:w="6588" w:type="dxa"/>
          </w:tcPr>
          <w:p w:rsidR="001571A3" w:rsidRDefault="001571A3" w:rsidP="001571A3">
            <w:pPr>
              <w:ind w:left="441"/>
              <w:rPr>
                <w:rFonts w:ascii="Arial" w:hAnsi="Arial" w:cs="Arial"/>
                <w:b/>
              </w:rPr>
            </w:pPr>
          </w:p>
          <w:p w:rsidR="00BA4518" w:rsidRPr="00253BDC" w:rsidRDefault="00BA4518" w:rsidP="001A066A">
            <w:pPr>
              <w:numPr>
                <w:ilvl w:val="1"/>
                <w:numId w:val="4"/>
              </w:numPr>
              <w:ind w:left="441"/>
              <w:rPr>
                <w:rFonts w:ascii="Arial" w:hAnsi="Arial" w:cs="Arial"/>
                <w:b/>
              </w:rPr>
            </w:pPr>
            <w:r>
              <w:rPr>
                <w:rFonts w:ascii="Arial" w:hAnsi="Arial" w:cs="Arial"/>
                <w:b/>
              </w:rPr>
              <w:t>Content Organization / Hierarchy</w:t>
            </w:r>
          </w:p>
          <w:p w:rsidR="00BA4518" w:rsidRPr="00253BDC" w:rsidRDefault="00454E0C" w:rsidP="00BA4518">
            <w:pPr>
              <w:ind w:left="441"/>
              <w:rPr>
                <w:rFonts w:ascii="Arial" w:hAnsi="Arial" w:cs="Arial"/>
                <w:i/>
                <w:sz w:val="20"/>
                <w:szCs w:val="20"/>
              </w:rPr>
            </w:pPr>
            <w:r>
              <w:rPr>
                <w:rFonts w:ascii="Arial" w:hAnsi="Arial" w:cs="Arial"/>
                <w:i/>
                <w:sz w:val="20"/>
                <w:szCs w:val="20"/>
              </w:rPr>
              <w:t>Users anticipated that Dummies.c</w:t>
            </w:r>
            <w:r w:rsidR="00EB422A">
              <w:rPr>
                <w:rFonts w:ascii="Arial" w:hAnsi="Arial" w:cs="Arial"/>
                <w:i/>
                <w:sz w:val="20"/>
                <w:szCs w:val="20"/>
              </w:rPr>
              <w:t>o</w:t>
            </w:r>
            <w:r>
              <w:rPr>
                <w:rFonts w:ascii="Arial" w:hAnsi="Arial" w:cs="Arial"/>
                <w:i/>
                <w:sz w:val="20"/>
                <w:szCs w:val="20"/>
              </w:rPr>
              <w:t>m would have an organization of content that brought them through a topic from start to finish, as well as an organized page view that supported their learning.</w:t>
            </w:r>
          </w:p>
          <w:p w:rsidR="00EB422A" w:rsidRDefault="00EB422A" w:rsidP="00BA4518">
            <w:pPr>
              <w:numPr>
                <w:ilvl w:val="0"/>
                <w:numId w:val="3"/>
              </w:numPr>
              <w:spacing w:before="60"/>
              <w:ind w:left="441"/>
              <w:rPr>
                <w:rFonts w:ascii="Arial" w:hAnsi="Arial" w:cs="Arial"/>
                <w:sz w:val="20"/>
                <w:szCs w:val="20"/>
              </w:rPr>
            </w:pPr>
            <w:r>
              <w:rPr>
                <w:rFonts w:ascii="Arial" w:hAnsi="Arial" w:cs="Arial"/>
                <w:sz w:val="20"/>
                <w:szCs w:val="20"/>
              </w:rPr>
              <w:t xml:space="preserve">Users did not see the relationship of topics and articles. They often anticipated being able to learn about everything related to a topic (i.e. Wallpaper: prepping, hanging, removing) in a linear fashion. </w:t>
            </w:r>
          </w:p>
          <w:p w:rsidR="00BA4518" w:rsidRDefault="00EB422A" w:rsidP="00EB422A">
            <w:pPr>
              <w:numPr>
                <w:ilvl w:val="1"/>
                <w:numId w:val="3"/>
              </w:numPr>
              <w:spacing w:before="60"/>
              <w:ind w:left="1440"/>
              <w:rPr>
                <w:rFonts w:ascii="Arial" w:hAnsi="Arial" w:cs="Arial"/>
                <w:sz w:val="20"/>
                <w:szCs w:val="20"/>
              </w:rPr>
            </w:pPr>
            <w:r>
              <w:rPr>
                <w:rFonts w:ascii="Arial" w:hAnsi="Arial" w:cs="Arial"/>
                <w:sz w:val="20"/>
                <w:szCs w:val="20"/>
              </w:rPr>
              <w:t xml:space="preserve"> Users anticipated that links within articles brought them to other Dummies information on the same overall topic.</w:t>
            </w:r>
          </w:p>
          <w:p w:rsidR="00EB422A" w:rsidRDefault="00EB422A" w:rsidP="00EB422A">
            <w:pPr>
              <w:numPr>
                <w:ilvl w:val="1"/>
                <w:numId w:val="3"/>
              </w:numPr>
              <w:spacing w:before="60"/>
              <w:ind w:left="1440"/>
              <w:rPr>
                <w:rFonts w:ascii="Arial" w:hAnsi="Arial" w:cs="Arial"/>
                <w:sz w:val="20"/>
                <w:szCs w:val="20"/>
              </w:rPr>
            </w:pPr>
            <w:r>
              <w:rPr>
                <w:rFonts w:ascii="Arial" w:hAnsi="Arial" w:cs="Arial"/>
                <w:sz w:val="20"/>
                <w:szCs w:val="20"/>
              </w:rPr>
              <w:t xml:space="preserve">Even when users were reading an article within a series, they did not realize how to navigate to related series content, or that they were in a series at all. </w:t>
            </w:r>
          </w:p>
          <w:p w:rsidR="002A6E5B" w:rsidRDefault="002A6E5B" w:rsidP="00EB422A">
            <w:pPr>
              <w:numPr>
                <w:ilvl w:val="1"/>
                <w:numId w:val="3"/>
              </w:numPr>
              <w:spacing w:before="60"/>
              <w:ind w:left="1440"/>
              <w:rPr>
                <w:rFonts w:ascii="Arial" w:hAnsi="Arial" w:cs="Arial"/>
                <w:sz w:val="20"/>
                <w:szCs w:val="20"/>
              </w:rPr>
            </w:pPr>
            <w:r>
              <w:rPr>
                <w:rFonts w:ascii="Arial" w:hAnsi="Arial" w:cs="Arial"/>
                <w:sz w:val="20"/>
                <w:szCs w:val="20"/>
              </w:rPr>
              <w:t xml:space="preserve">Users did not understand what a series page was and often confused this for a topic or article page. </w:t>
            </w:r>
          </w:p>
          <w:p w:rsidR="00EB422A" w:rsidRDefault="00EB422A" w:rsidP="00EB422A">
            <w:pPr>
              <w:numPr>
                <w:ilvl w:val="0"/>
                <w:numId w:val="3"/>
              </w:numPr>
              <w:spacing w:before="60"/>
              <w:ind w:left="441"/>
              <w:rPr>
                <w:rFonts w:ascii="Arial" w:hAnsi="Arial" w:cs="Arial"/>
                <w:sz w:val="20"/>
                <w:szCs w:val="20"/>
              </w:rPr>
            </w:pPr>
            <w:r>
              <w:rPr>
                <w:rFonts w:ascii="Arial" w:hAnsi="Arial" w:cs="Arial"/>
                <w:sz w:val="20"/>
                <w:szCs w:val="20"/>
              </w:rPr>
              <w:t xml:space="preserve">Topic pages were often confusing in that users expected them to </w:t>
            </w:r>
            <w:r w:rsidR="00D0426E">
              <w:rPr>
                <w:rFonts w:ascii="Arial" w:hAnsi="Arial" w:cs="Arial"/>
                <w:sz w:val="20"/>
                <w:szCs w:val="20"/>
              </w:rPr>
              <w:t>behave like actual how-to content</w:t>
            </w:r>
            <w:r>
              <w:rPr>
                <w:rFonts w:ascii="Arial" w:hAnsi="Arial" w:cs="Arial"/>
                <w:sz w:val="20"/>
                <w:szCs w:val="20"/>
              </w:rPr>
              <w:t xml:space="preserve"> vs. </w:t>
            </w:r>
            <w:r w:rsidR="00D0426E">
              <w:rPr>
                <w:rFonts w:ascii="Arial" w:hAnsi="Arial" w:cs="Arial"/>
                <w:sz w:val="20"/>
                <w:szCs w:val="20"/>
              </w:rPr>
              <w:t xml:space="preserve">a list of </w:t>
            </w:r>
            <w:r>
              <w:rPr>
                <w:rFonts w:ascii="Arial" w:hAnsi="Arial" w:cs="Arial"/>
                <w:sz w:val="20"/>
                <w:szCs w:val="20"/>
              </w:rPr>
              <w:t xml:space="preserve">detailed article pages. </w:t>
            </w:r>
          </w:p>
          <w:p w:rsidR="006E54C4" w:rsidRDefault="006E54C4" w:rsidP="006E54C4">
            <w:pPr>
              <w:numPr>
                <w:ilvl w:val="0"/>
                <w:numId w:val="3"/>
              </w:numPr>
              <w:spacing w:before="60"/>
              <w:ind w:left="1440"/>
              <w:rPr>
                <w:rFonts w:ascii="Arial" w:hAnsi="Arial" w:cs="Arial"/>
                <w:sz w:val="20"/>
                <w:szCs w:val="20"/>
              </w:rPr>
            </w:pPr>
            <w:r>
              <w:rPr>
                <w:rFonts w:ascii="Arial" w:hAnsi="Arial" w:cs="Arial"/>
                <w:sz w:val="20"/>
                <w:szCs w:val="20"/>
              </w:rPr>
              <w:t>Users were often thrown off by the article thumbnails</w:t>
            </w:r>
            <w:r w:rsidR="00D0426E">
              <w:rPr>
                <w:rFonts w:ascii="Arial" w:hAnsi="Arial" w:cs="Arial"/>
                <w:sz w:val="20"/>
                <w:szCs w:val="20"/>
              </w:rPr>
              <w:t>, mistaking the page as a content page</w:t>
            </w:r>
          </w:p>
          <w:p w:rsidR="00EB422A" w:rsidRDefault="003915B7" w:rsidP="00EB422A">
            <w:pPr>
              <w:numPr>
                <w:ilvl w:val="0"/>
                <w:numId w:val="3"/>
              </w:numPr>
              <w:spacing w:before="60"/>
              <w:ind w:left="441"/>
              <w:rPr>
                <w:rFonts w:ascii="Arial" w:hAnsi="Arial" w:cs="Arial"/>
                <w:sz w:val="20"/>
                <w:szCs w:val="20"/>
              </w:rPr>
            </w:pPr>
            <w:r>
              <w:rPr>
                <w:rFonts w:ascii="Arial" w:hAnsi="Arial" w:cs="Arial"/>
                <w:sz w:val="20"/>
                <w:szCs w:val="20"/>
              </w:rPr>
              <w:t>Respondents</w:t>
            </w:r>
            <w:r w:rsidR="002A6E5B">
              <w:rPr>
                <w:rFonts w:ascii="Arial" w:hAnsi="Arial" w:cs="Arial"/>
                <w:sz w:val="20"/>
                <w:szCs w:val="20"/>
              </w:rPr>
              <w:t xml:space="preserve"> often did not notice any content in the right rail. They did not see this as supporting the content on the page, and thus ignored it. </w:t>
            </w:r>
          </w:p>
          <w:p w:rsidR="002A6E5B" w:rsidRDefault="002A6E5B" w:rsidP="00EB422A">
            <w:pPr>
              <w:numPr>
                <w:ilvl w:val="0"/>
                <w:numId w:val="3"/>
              </w:numPr>
              <w:spacing w:before="60"/>
              <w:ind w:left="441"/>
              <w:rPr>
                <w:rFonts w:ascii="Arial" w:hAnsi="Arial" w:cs="Arial"/>
                <w:sz w:val="20"/>
                <w:szCs w:val="20"/>
              </w:rPr>
            </w:pPr>
            <w:r>
              <w:rPr>
                <w:rFonts w:ascii="Arial" w:hAnsi="Arial" w:cs="Arial"/>
                <w:sz w:val="20"/>
                <w:szCs w:val="20"/>
              </w:rPr>
              <w:t xml:space="preserve">Users often did not see any content that appeared below their article. Most never saw Inside Dummies.com and when probed did not find the information useful or relevant. </w:t>
            </w:r>
          </w:p>
          <w:p w:rsidR="00EB422A" w:rsidRDefault="002A6E5B" w:rsidP="002A6E5B">
            <w:pPr>
              <w:numPr>
                <w:ilvl w:val="0"/>
                <w:numId w:val="3"/>
              </w:numPr>
              <w:spacing w:before="60"/>
              <w:ind w:left="1440"/>
              <w:rPr>
                <w:rFonts w:ascii="Arial" w:hAnsi="Arial" w:cs="Arial"/>
                <w:sz w:val="20"/>
                <w:szCs w:val="20"/>
              </w:rPr>
            </w:pPr>
            <w:r>
              <w:rPr>
                <w:rFonts w:ascii="Arial" w:hAnsi="Arial" w:cs="Arial"/>
                <w:sz w:val="20"/>
                <w:szCs w:val="20"/>
              </w:rPr>
              <w:t>Users often didn’t notice the comments section, though once probed, found it useful.</w:t>
            </w:r>
          </w:p>
          <w:p w:rsidR="002A6E5B" w:rsidRPr="002A6E5B" w:rsidRDefault="002A6E5B" w:rsidP="002A6E5B">
            <w:pPr>
              <w:numPr>
                <w:ilvl w:val="0"/>
                <w:numId w:val="3"/>
              </w:numPr>
              <w:spacing w:before="60"/>
              <w:ind w:left="446"/>
              <w:rPr>
                <w:rFonts w:ascii="Arial" w:hAnsi="Arial" w:cs="Arial"/>
                <w:sz w:val="20"/>
                <w:szCs w:val="20"/>
              </w:rPr>
            </w:pPr>
            <w:r>
              <w:rPr>
                <w:rFonts w:ascii="Arial" w:hAnsi="Arial" w:cs="Arial"/>
                <w:sz w:val="20"/>
                <w:szCs w:val="20"/>
              </w:rPr>
              <w:t>Section above articles was often missed, although it contained helpful information.</w:t>
            </w:r>
          </w:p>
        </w:tc>
        <w:tc>
          <w:tcPr>
            <w:tcW w:w="6741" w:type="dxa"/>
          </w:tcPr>
          <w:p w:rsidR="00BA4518" w:rsidRPr="00253BDC" w:rsidRDefault="00EF0482" w:rsidP="00BA4518">
            <w:pPr>
              <w:rPr>
                <w:rFonts w:ascii="Arial" w:hAnsi="Arial" w:cs="Arial"/>
                <w:b/>
              </w:rPr>
            </w:pPr>
            <w:r>
              <w:rPr>
                <w:rFonts w:ascii="Arial" w:hAnsi="Arial" w:cs="Arial"/>
                <w:b/>
                <w:noProof/>
              </w:rPr>
              <w:pict>
                <v:shape id="_x0000_s1058" type="#_x0000_t202" style="position:absolute;margin-left:3.85pt;margin-top:8.6pt;width:314.75pt;height:399.65pt;z-index:251662848;mso-position-horizontal-relative:text;mso-position-vertical-relative:text" filled="f" stroked="f">
                  <v:textbox style="mso-next-textbox:#_x0000_s1058">
                    <w:txbxContent>
                      <w:p w:rsidR="003316DD" w:rsidRDefault="003316DD" w:rsidP="002A6E5B">
                        <w:pPr>
                          <w:rPr>
                            <w:rFonts w:ascii="Arial" w:hAnsi="Arial" w:cs="Arial"/>
                            <w:b/>
                          </w:rPr>
                        </w:pPr>
                        <w:r>
                          <w:rPr>
                            <w:rFonts w:ascii="Arial" w:hAnsi="Arial" w:cs="Arial"/>
                            <w:b/>
                          </w:rPr>
                          <w:t xml:space="preserve">Recommendations: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 xml:space="preserve">Make content under a topic robust enough to cover the whole topics (again aligning with the brand).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Make it easier for users to navigate between related articles and find related information in an article. Have links within articles link to supporting and relevant topic information.</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 xml:space="preserve">In the short term, consider updating the navigation and interface of articles in a series to ensure that users know that the content is related to an overall topic.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 xml:space="preserve">Update the interface for a series page to better present the concept that all the underlying content is related in a step fashion.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 xml:space="preserve">Consider having more topic content on topic pages, </w:t>
                        </w:r>
                        <w:proofErr w:type="spellStart"/>
                        <w:r>
                          <w:rPr>
                            <w:rFonts w:ascii="Arial" w:hAnsi="Arial" w:cs="Arial"/>
                            <w:sz w:val="20"/>
                            <w:szCs w:val="20"/>
                          </w:rPr>
                          <w:t>vs</w:t>
                        </w:r>
                        <w:proofErr w:type="spellEnd"/>
                        <w:r>
                          <w:rPr>
                            <w:rFonts w:ascii="Arial" w:hAnsi="Arial" w:cs="Arial"/>
                            <w:sz w:val="20"/>
                            <w:szCs w:val="20"/>
                          </w:rPr>
                          <w:t xml:space="preserve"> solely having article links.</w:t>
                        </w:r>
                      </w:p>
                      <w:p w:rsidR="003316DD" w:rsidRDefault="003316DD" w:rsidP="003915B7">
                        <w:pPr>
                          <w:numPr>
                            <w:ilvl w:val="0"/>
                            <w:numId w:val="3"/>
                          </w:numPr>
                          <w:spacing w:before="60"/>
                          <w:ind w:left="1440"/>
                          <w:rPr>
                            <w:rFonts w:ascii="Arial" w:hAnsi="Arial" w:cs="Arial"/>
                            <w:sz w:val="20"/>
                            <w:szCs w:val="20"/>
                          </w:rPr>
                        </w:pPr>
                        <w:r>
                          <w:rPr>
                            <w:rFonts w:ascii="Arial" w:hAnsi="Arial" w:cs="Arial"/>
                            <w:sz w:val="20"/>
                            <w:szCs w:val="20"/>
                          </w:rPr>
                          <w:t>Make thumbnail images smaller and more relevant to the article they are associated with.</w:t>
                        </w:r>
                      </w:p>
                      <w:p w:rsidR="003316DD" w:rsidRDefault="003316DD" w:rsidP="003915B7">
                        <w:pPr>
                          <w:numPr>
                            <w:ilvl w:val="0"/>
                            <w:numId w:val="3"/>
                          </w:numPr>
                          <w:spacing w:before="60"/>
                          <w:ind w:left="1440"/>
                          <w:rPr>
                            <w:rFonts w:ascii="Arial" w:hAnsi="Arial" w:cs="Arial"/>
                            <w:sz w:val="20"/>
                            <w:szCs w:val="20"/>
                          </w:rPr>
                        </w:pPr>
                        <w:r>
                          <w:rPr>
                            <w:rFonts w:ascii="Arial" w:hAnsi="Arial" w:cs="Arial"/>
                            <w:sz w:val="20"/>
                            <w:szCs w:val="20"/>
                          </w:rPr>
                          <w:t xml:space="preserve">Also, consider widening the center rail and removing the right rail on topic pages in order to help promote their intended use.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 xml:space="preserve">Consider the look and feel as well as content in the right rail or article page to ensure that it is relevant and supports the main article concept. Look to decrease the use of the yellow outline as it can seem too much like an ad or image as opposed to relevant content.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Do something to draw the user’s attention to the comments section, make this are</w:t>
                        </w:r>
                        <w:r w:rsidR="00E42022">
                          <w:rPr>
                            <w:rFonts w:ascii="Arial" w:hAnsi="Arial" w:cs="Arial"/>
                            <w:sz w:val="20"/>
                            <w:szCs w:val="20"/>
                          </w:rPr>
                          <w:t>a</w:t>
                        </w:r>
                        <w:r>
                          <w:rPr>
                            <w:rFonts w:ascii="Arial" w:hAnsi="Arial" w:cs="Arial"/>
                            <w:sz w:val="20"/>
                            <w:szCs w:val="20"/>
                          </w:rPr>
                          <w:t xml:space="preserve"> look more active. Also try to make the information above the article stand out more. </w:t>
                        </w:r>
                      </w:p>
                      <w:p w:rsidR="003316DD" w:rsidRDefault="003316DD" w:rsidP="002A6E5B">
                        <w:pPr>
                          <w:numPr>
                            <w:ilvl w:val="0"/>
                            <w:numId w:val="3"/>
                          </w:numPr>
                          <w:spacing w:before="60"/>
                          <w:ind w:left="446"/>
                          <w:rPr>
                            <w:rFonts w:ascii="Arial" w:hAnsi="Arial" w:cs="Arial"/>
                            <w:sz w:val="20"/>
                            <w:szCs w:val="20"/>
                          </w:rPr>
                        </w:pPr>
                        <w:r>
                          <w:rPr>
                            <w:rFonts w:ascii="Arial" w:hAnsi="Arial" w:cs="Arial"/>
                            <w:sz w:val="20"/>
                            <w:szCs w:val="20"/>
                          </w:rPr>
                          <w:t>Remove or update other information below the comments (i.e. Inside Dummies.com)</w:t>
                        </w:r>
                        <w:r w:rsidR="00D0426E">
                          <w:rPr>
                            <w:rFonts w:ascii="Arial" w:hAnsi="Arial" w:cs="Arial"/>
                            <w:sz w:val="20"/>
                            <w:szCs w:val="20"/>
                          </w:rPr>
                          <w:t xml:space="preserve"> as well as some of the underperforming right rail modules</w:t>
                        </w:r>
                        <w:r>
                          <w:rPr>
                            <w:rFonts w:ascii="Arial" w:hAnsi="Arial" w:cs="Arial"/>
                            <w:sz w:val="20"/>
                            <w:szCs w:val="20"/>
                          </w:rPr>
                          <w:t xml:space="preserve"> in order to make it more helpful or make the page cleaner and easier to take in. </w:t>
                        </w:r>
                      </w:p>
                      <w:p w:rsidR="003316DD" w:rsidRDefault="003316DD" w:rsidP="00BA4518">
                        <w:pPr>
                          <w:spacing w:before="60"/>
                          <w:ind w:left="1411"/>
                          <w:rPr>
                            <w:rFonts w:ascii="Arial" w:hAnsi="Arial" w:cs="Arial"/>
                            <w:sz w:val="20"/>
                            <w:szCs w:val="20"/>
                          </w:rPr>
                        </w:pPr>
                      </w:p>
                      <w:p w:rsidR="003316DD" w:rsidRDefault="003316DD" w:rsidP="00BA4518"/>
                    </w:txbxContent>
                  </v:textbox>
                </v:shape>
              </w:pict>
            </w:r>
          </w:p>
        </w:tc>
      </w:tr>
    </w:tbl>
    <w:p w:rsidR="00780DC4" w:rsidRDefault="00780DC4">
      <w:r>
        <w:br w:type="page"/>
      </w:r>
    </w:p>
    <w:tbl>
      <w:tblPr>
        <w:tblpPr w:leftFromText="180" w:rightFromText="180" w:vertAnchor="text" w:horzAnchor="margin" w:tblpY="-179"/>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741"/>
      </w:tblGrid>
      <w:tr w:rsidR="00780DC4" w:rsidRPr="00253BDC" w:rsidTr="003915B7">
        <w:trPr>
          <w:trHeight w:val="8270"/>
        </w:trPr>
        <w:tc>
          <w:tcPr>
            <w:tcW w:w="6588" w:type="dxa"/>
          </w:tcPr>
          <w:p w:rsidR="00780DC4" w:rsidRDefault="00780DC4" w:rsidP="003915B7">
            <w:pPr>
              <w:ind w:left="441"/>
              <w:rPr>
                <w:rFonts w:ascii="Arial" w:hAnsi="Arial" w:cs="Arial"/>
                <w:b/>
              </w:rPr>
            </w:pPr>
          </w:p>
          <w:p w:rsidR="00780DC4" w:rsidRPr="00253BDC" w:rsidRDefault="00780DC4" w:rsidP="003915B7">
            <w:pPr>
              <w:numPr>
                <w:ilvl w:val="1"/>
                <w:numId w:val="4"/>
              </w:numPr>
              <w:ind w:left="441"/>
              <w:rPr>
                <w:rFonts w:ascii="Arial" w:hAnsi="Arial" w:cs="Arial"/>
                <w:b/>
              </w:rPr>
            </w:pPr>
            <w:r>
              <w:rPr>
                <w:rFonts w:ascii="Arial" w:hAnsi="Arial" w:cs="Arial"/>
                <w:b/>
              </w:rPr>
              <w:t>Appropriate ‘How to’ Article Format</w:t>
            </w:r>
          </w:p>
          <w:p w:rsidR="00780DC4" w:rsidRPr="00253BDC" w:rsidRDefault="00780DC4" w:rsidP="003915B7">
            <w:pPr>
              <w:ind w:left="441"/>
              <w:rPr>
                <w:rFonts w:ascii="Arial" w:hAnsi="Arial" w:cs="Arial"/>
                <w:i/>
                <w:sz w:val="20"/>
                <w:szCs w:val="20"/>
              </w:rPr>
            </w:pPr>
            <w:r>
              <w:rPr>
                <w:rFonts w:ascii="Arial" w:hAnsi="Arial" w:cs="Arial"/>
                <w:i/>
                <w:sz w:val="20"/>
                <w:szCs w:val="20"/>
              </w:rPr>
              <w:t>“I like the video, but it’s not like I’d bring it in the bathroom with me to fix the leaky faucet”.</w:t>
            </w:r>
          </w:p>
          <w:p w:rsidR="00780DC4" w:rsidRDefault="00780DC4" w:rsidP="003915B7">
            <w:pPr>
              <w:numPr>
                <w:ilvl w:val="0"/>
                <w:numId w:val="3"/>
              </w:numPr>
              <w:spacing w:before="60"/>
              <w:ind w:left="441"/>
              <w:rPr>
                <w:rFonts w:ascii="Arial" w:hAnsi="Arial" w:cs="Arial"/>
                <w:sz w:val="20"/>
                <w:szCs w:val="20"/>
              </w:rPr>
            </w:pPr>
            <w:r w:rsidRPr="003915B7">
              <w:rPr>
                <w:rFonts w:ascii="Arial" w:hAnsi="Arial" w:cs="Arial"/>
                <w:i/>
                <w:sz w:val="20"/>
                <w:szCs w:val="20"/>
              </w:rPr>
              <w:t xml:space="preserve">Good </w:t>
            </w:r>
            <w:r w:rsidR="003915B7">
              <w:rPr>
                <w:rFonts w:ascii="Arial" w:hAnsi="Arial" w:cs="Arial"/>
                <w:i/>
                <w:sz w:val="20"/>
                <w:szCs w:val="20"/>
              </w:rPr>
              <w:t>N</w:t>
            </w:r>
            <w:r w:rsidRPr="003915B7">
              <w:rPr>
                <w:rFonts w:ascii="Arial" w:hAnsi="Arial" w:cs="Arial"/>
                <w:i/>
                <w:sz w:val="20"/>
                <w:szCs w:val="20"/>
              </w:rPr>
              <w:t>ews</w:t>
            </w:r>
            <w:r w:rsidRPr="00253BDC">
              <w:rPr>
                <w:rFonts w:ascii="Arial" w:hAnsi="Arial" w:cs="Arial"/>
                <w:sz w:val="20"/>
                <w:szCs w:val="20"/>
              </w:rPr>
              <w:t xml:space="preserve">: </w:t>
            </w:r>
            <w:r>
              <w:rPr>
                <w:rFonts w:ascii="Arial" w:hAnsi="Arial" w:cs="Arial"/>
                <w:sz w:val="20"/>
                <w:szCs w:val="20"/>
              </w:rPr>
              <w:t>Respondents enjoyed the layout and sequence of the step by step articles. The</w:t>
            </w:r>
            <w:r w:rsidR="003915B7">
              <w:rPr>
                <w:rFonts w:ascii="Arial" w:hAnsi="Arial" w:cs="Arial"/>
                <w:sz w:val="20"/>
                <w:szCs w:val="20"/>
              </w:rPr>
              <w:t>y</w:t>
            </w:r>
            <w:r>
              <w:rPr>
                <w:rFonts w:ascii="Arial" w:hAnsi="Arial" w:cs="Arial"/>
                <w:sz w:val="20"/>
                <w:szCs w:val="20"/>
              </w:rPr>
              <w:t xml:space="preserve"> found them the most appropriate for learning. They also appreciated the quality of the content (article and video) and thought it was comprehensive.  </w:t>
            </w:r>
          </w:p>
          <w:p w:rsidR="00780DC4" w:rsidRDefault="00780DC4" w:rsidP="003915B7">
            <w:pPr>
              <w:numPr>
                <w:ilvl w:val="0"/>
                <w:numId w:val="3"/>
              </w:numPr>
              <w:spacing w:before="60"/>
              <w:ind w:left="441"/>
              <w:rPr>
                <w:rFonts w:ascii="Arial" w:hAnsi="Arial" w:cs="Arial"/>
                <w:sz w:val="20"/>
                <w:szCs w:val="20"/>
              </w:rPr>
            </w:pPr>
            <w:r>
              <w:rPr>
                <w:rFonts w:ascii="Arial" w:hAnsi="Arial" w:cs="Arial"/>
                <w:sz w:val="20"/>
                <w:szCs w:val="20"/>
              </w:rPr>
              <w:t xml:space="preserve">When probed about the enlarged view of the step by step articles, some users noted that they liked the larger images, but did not want to have to navigate back and forth between views to get an overall sense of the information. </w:t>
            </w:r>
          </w:p>
          <w:p w:rsidR="00780DC4" w:rsidRDefault="00780DC4" w:rsidP="003915B7">
            <w:pPr>
              <w:numPr>
                <w:ilvl w:val="0"/>
                <w:numId w:val="3"/>
              </w:numPr>
              <w:spacing w:before="60"/>
              <w:ind w:left="441"/>
              <w:rPr>
                <w:rFonts w:ascii="Arial" w:hAnsi="Arial" w:cs="Arial"/>
                <w:sz w:val="20"/>
                <w:szCs w:val="20"/>
              </w:rPr>
            </w:pPr>
            <w:r>
              <w:rPr>
                <w:rFonts w:ascii="Arial" w:hAnsi="Arial" w:cs="Arial"/>
                <w:sz w:val="20"/>
                <w:szCs w:val="20"/>
              </w:rPr>
              <w:t xml:space="preserve">At times users commented that they liked the video content, but wanted to see it broken up more. They felt it was too linear. </w:t>
            </w:r>
          </w:p>
          <w:p w:rsidR="00780DC4" w:rsidRDefault="00780DC4" w:rsidP="003915B7">
            <w:pPr>
              <w:numPr>
                <w:ilvl w:val="0"/>
                <w:numId w:val="3"/>
              </w:numPr>
              <w:spacing w:before="60"/>
              <w:ind w:left="441"/>
              <w:rPr>
                <w:rFonts w:ascii="Arial" w:hAnsi="Arial" w:cs="Arial"/>
                <w:sz w:val="20"/>
                <w:szCs w:val="20"/>
              </w:rPr>
            </w:pPr>
            <w:r>
              <w:rPr>
                <w:rFonts w:ascii="Arial" w:hAnsi="Arial" w:cs="Arial"/>
                <w:sz w:val="20"/>
                <w:szCs w:val="20"/>
              </w:rPr>
              <w:t>Most users were overwhelmed by the articles that were solely content. The</w:t>
            </w:r>
            <w:r w:rsidR="001E6454">
              <w:rPr>
                <w:rFonts w:ascii="Arial" w:hAnsi="Arial" w:cs="Arial"/>
                <w:sz w:val="20"/>
                <w:szCs w:val="20"/>
              </w:rPr>
              <w:t>y</w:t>
            </w:r>
            <w:r>
              <w:rPr>
                <w:rFonts w:ascii="Arial" w:hAnsi="Arial" w:cs="Arial"/>
                <w:sz w:val="20"/>
                <w:szCs w:val="20"/>
              </w:rPr>
              <w:t xml:space="preserve"> found they had “too much content” and </w:t>
            </w:r>
            <w:r w:rsidR="001E6454">
              <w:rPr>
                <w:rFonts w:ascii="Arial" w:hAnsi="Arial" w:cs="Arial"/>
                <w:sz w:val="20"/>
                <w:szCs w:val="20"/>
              </w:rPr>
              <w:t xml:space="preserve">were </w:t>
            </w:r>
            <w:r>
              <w:rPr>
                <w:rFonts w:ascii="Arial" w:hAnsi="Arial" w:cs="Arial"/>
                <w:sz w:val="20"/>
                <w:szCs w:val="20"/>
              </w:rPr>
              <w:t xml:space="preserve">hard to stay focused on. </w:t>
            </w:r>
          </w:p>
          <w:p w:rsidR="00780DC4" w:rsidRDefault="001E6454" w:rsidP="003915B7">
            <w:pPr>
              <w:numPr>
                <w:ilvl w:val="0"/>
                <w:numId w:val="3"/>
              </w:numPr>
              <w:spacing w:before="60"/>
              <w:ind w:left="441"/>
              <w:rPr>
                <w:rFonts w:ascii="Arial" w:hAnsi="Arial" w:cs="Arial"/>
                <w:sz w:val="20"/>
                <w:szCs w:val="20"/>
              </w:rPr>
            </w:pPr>
            <w:r w:rsidRPr="001E6454">
              <w:rPr>
                <w:rFonts w:ascii="Arial" w:hAnsi="Arial" w:cs="Arial"/>
                <w:i/>
                <w:sz w:val="20"/>
                <w:szCs w:val="20"/>
              </w:rPr>
              <w:t>Good News</w:t>
            </w:r>
            <w:r>
              <w:rPr>
                <w:rFonts w:ascii="Arial" w:hAnsi="Arial" w:cs="Arial"/>
                <w:sz w:val="20"/>
                <w:szCs w:val="20"/>
              </w:rPr>
              <w:t xml:space="preserve">: </w:t>
            </w:r>
            <w:proofErr w:type="spellStart"/>
            <w:r w:rsidR="00780DC4">
              <w:rPr>
                <w:rFonts w:ascii="Arial" w:hAnsi="Arial" w:cs="Arial"/>
                <w:sz w:val="20"/>
                <w:szCs w:val="20"/>
              </w:rPr>
              <w:t>Cheatsheets</w:t>
            </w:r>
            <w:proofErr w:type="spellEnd"/>
            <w:r w:rsidR="00780DC4">
              <w:rPr>
                <w:rFonts w:ascii="Arial" w:hAnsi="Arial" w:cs="Arial"/>
                <w:sz w:val="20"/>
                <w:szCs w:val="20"/>
              </w:rPr>
              <w:t xml:space="preserve"> were often seen as positive. People found them compelling and easy to digest. </w:t>
            </w:r>
          </w:p>
          <w:p w:rsidR="00E42022" w:rsidRPr="00E42022" w:rsidRDefault="00E42022" w:rsidP="00E42022">
            <w:pPr>
              <w:numPr>
                <w:ilvl w:val="0"/>
                <w:numId w:val="3"/>
              </w:numPr>
              <w:spacing w:before="60"/>
              <w:ind w:left="1440"/>
              <w:rPr>
                <w:rFonts w:ascii="Arial" w:hAnsi="Arial" w:cs="Arial"/>
                <w:sz w:val="20"/>
                <w:szCs w:val="20"/>
              </w:rPr>
            </w:pPr>
            <w:r w:rsidRPr="00E42022">
              <w:rPr>
                <w:rFonts w:ascii="Arial" w:hAnsi="Arial" w:cs="Arial"/>
                <w:sz w:val="20"/>
                <w:szCs w:val="20"/>
              </w:rPr>
              <w:t xml:space="preserve">Although respondents liked the </w:t>
            </w:r>
            <w:proofErr w:type="spellStart"/>
            <w:r w:rsidRPr="00E42022">
              <w:rPr>
                <w:rFonts w:ascii="Arial" w:hAnsi="Arial" w:cs="Arial"/>
                <w:sz w:val="20"/>
                <w:szCs w:val="20"/>
              </w:rPr>
              <w:t>Cheatsheets</w:t>
            </w:r>
            <w:proofErr w:type="spellEnd"/>
            <w:r w:rsidRPr="00E42022">
              <w:rPr>
                <w:rFonts w:ascii="Arial" w:hAnsi="Arial" w:cs="Arial"/>
                <w:sz w:val="20"/>
                <w:szCs w:val="20"/>
              </w:rPr>
              <w:t xml:space="preserve">, the articles were not easily found. The user has to be probed specifically on them. </w:t>
            </w:r>
          </w:p>
          <w:p w:rsidR="00780DC4" w:rsidRDefault="00780DC4" w:rsidP="003915B7">
            <w:pPr>
              <w:numPr>
                <w:ilvl w:val="0"/>
                <w:numId w:val="3"/>
              </w:numPr>
              <w:spacing w:before="60"/>
              <w:ind w:left="441"/>
              <w:rPr>
                <w:rFonts w:ascii="Arial" w:hAnsi="Arial" w:cs="Arial"/>
                <w:sz w:val="20"/>
                <w:szCs w:val="20"/>
              </w:rPr>
            </w:pPr>
            <w:r>
              <w:rPr>
                <w:rFonts w:ascii="Arial" w:hAnsi="Arial" w:cs="Arial"/>
                <w:sz w:val="20"/>
                <w:szCs w:val="20"/>
              </w:rPr>
              <w:t xml:space="preserve">Users mentioned they probably would not watch video for learning how to information regarding computer tasks (such as learning excel) due to the lack of visual room to see both the video and the software they were learning. </w:t>
            </w:r>
          </w:p>
          <w:p w:rsidR="00780DC4" w:rsidRPr="00F73BC4" w:rsidRDefault="00780DC4" w:rsidP="003915B7">
            <w:pPr>
              <w:numPr>
                <w:ilvl w:val="0"/>
                <w:numId w:val="3"/>
              </w:numPr>
              <w:spacing w:before="60"/>
              <w:ind w:left="441"/>
              <w:rPr>
                <w:rFonts w:ascii="Arial" w:hAnsi="Arial" w:cs="Arial"/>
                <w:sz w:val="20"/>
                <w:szCs w:val="20"/>
              </w:rPr>
            </w:pPr>
            <w:r>
              <w:rPr>
                <w:rFonts w:ascii="Arial" w:hAnsi="Arial" w:cs="Arial"/>
                <w:sz w:val="20"/>
                <w:szCs w:val="20"/>
              </w:rPr>
              <w:t>Some users also noted that they liked both visual and word content because they’d want to print out the information.</w:t>
            </w:r>
          </w:p>
        </w:tc>
        <w:tc>
          <w:tcPr>
            <w:tcW w:w="6741" w:type="dxa"/>
          </w:tcPr>
          <w:p w:rsidR="00780DC4" w:rsidRPr="00253BDC" w:rsidRDefault="00EF0482" w:rsidP="003915B7">
            <w:pPr>
              <w:rPr>
                <w:rFonts w:ascii="Arial" w:hAnsi="Arial" w:cs="Arial"/>
                <w:b/>
              </w:rPr>
            </w:pPr>
            <w:r>
              <w:rPr>
                <w:rFonts w:ascii="Arial" w:hAnsi="Arial" w:cs="Arial"/>
                <w:b/>
                <w:noProof/>
              </w:rPr>
              <w:pict>
                <v:shape id="_x0000_s1076" type="#_x0000_t202" style="position:absolute;margin-left:3.85pt;margin-top:8.6pt;width:314.75pt;height:220.1pt;z-index:251673088;mso-position-horizontal-relative:text;mso-position-vertical-relative:text" filled="f" stroked="f">
                  <v:textbox style="mso-next-textbox:#_x0000_s1076">
                    <w:txbxContent>
                      <w:p w:rsidR="003316DD" w:rsidRDefault="003316DD" w:rsidP="00780DC4">
                        <w:pPr>
                          <w:rPr>
                            <w:rFonts w:ascii="Arial" w:hAnsi="Arial" w:cs="Arial"/>
                            <w:b/>
                          </w:rPr>
                        </w:pPr>
                        <w:r>
                          <w:rPr>
                            <w:rFonts w:ascii="Arial" w:hAnsi="Arial" w:cs="Arial"/>
                            <w:b/>
                          </w:rPr>
                          <w:t xml:space="preserve">Recommendations: </w:t>
                        </w:r>
                      </w:p>
                      <w:p w:rsidR="003316DD" w:rsidRDefault="003316DD" w:rsidP="00780DC4">
                        <w:pPr>
                          <w:numPr>
                            <w:ilvl w:val="0"/>
                            <w:numId w:val="3"/>
                          </w:numPr>
                          <w:spacing w:before="60"/>
                          <w:ind w:left="446"/>
                          <w:rPr>
                            <w:rFonts w:ascii="Arial" w:hAnsi="Arial" w:cs="Arial"/>
                            <w:sz w:val="20"/>
                            <w:szCs w:val="20"/>
                          </w:rPr>
                        </w:pPr>
                        <w:r>
                          <w:rPr>
                            <w:rFonts w:ascii="Arial" w:hAnsi="Arial" w:cs="Arial"/>
                            <w:sz w:val="20"/>
                            <w:szCs w:val="20"/>
                          </w:rPr>
                          <w:t xml:space="preserve">Use the Step by Step format to author how to content. </w:t>
                        </w:r>
                      </w:p>
                      <w:p w:rsidR="003316DD" w:rsidRDefault="003316DD" w:rsidP="00780DC4">
                        <w:pPr>
                          <w:numPr>
                            <w:ilvl w:val="0"/>
                            <w:numId w:val="3"/>
                          </w:numPr>
                          <w:spacing w:before="60"/>
                          <w:ind w:left="446"/>
                          <w:rPr>
                            <w:rFonts w:ascii="Arial" w:hAnsi="Arial" w:cs="Arial"/>
                            <w:sz w:val="20"/>
                            <w:szCs w:val="20"/>
                          </w:rPr>
                        </w:pPr>
                        <w:r>
                          <w:rPr>
                            <w:rFonts w:ascii="Arial" w:hAnsi="Arial" w:cs="Arial"/>
                            <w:sz w:val="20"/>
                            <w:szCs w:val="20"/>
                          </w:rPr>
                          <w:t xml:space="preserve">Consider splitting up videos into step by step parts to integrate them in to a more appropriate learning format. </w:t>
                        </w:r>
                      </w:p>
                      <w:p w:rsidR="003316DD" w:rsidRDefault="003316DD" w:rsidP="00780DC4">
                        <w:pPr>
                          <w:numPr>
                            <w:ilvl w:val="0"/>
                            <w:numId w:val="3"/>
                          </w:numPr>
                          <w:spacing w:before="60"/>
                          <w:ind w:left="446"/>
                          <w:rPr>
                            <w:rFonts w:ascii="Arial" w:hAnsi="Arial" w:cs="Arial"/>
                            <w:sz w:val="20"/>
                            <w:szCs w:val="20"/>
                          </w:rPr>
                        </w:pPr>
                        <w:r>
                          <w:rPr>
                            <w:rFonts w:ascii="Arial" w:hAnsi="Arial" w:cs="Arial"/>
                            <w:sz w:val="20"/>
                            <w:szCs w:val="20"/>
                          </w:rPr>
                          <w:t xml:space="preserve">Think of a way to provide larger images with a storyboard format that still promotes a step by step process. Look to draw more attention to this view. </w:t>
                        </w:r>
                      </w:p>
                      <w:p w:rsidR="003316DD" w:rsidRDefault="003316DD" w:rsidP="00780DC4">
                        <w:pPr>
                          <w:numPr>
                            <w:ilvl w:val="0"/>
                            <w:numId w:val="3"/>
                          </w:numPr>
                          <w:spacing w:before="60"/>
                          <w:ind w:left="446"/>
                          <w:rPr>
                            <w:rFonts w:ascii="Arial" w:hAnsi="Arial" w:cs="Arial"/>
                            <w:sz w:val="20"/>
                            <w:szCs w:val="20"/>
                          </w:rPr>
                        </w:pPr>
                        <w:r>
                          <w:rPr>
                            <w:rFonts w:ascii="Arial" w:hAnsi="Arial" w:cs="Arial"/>
                            <w:sz w:val="20"/>
                            <w:szCs w:val="20"/>
                          </w:rPr>
                          <w:t xml:space="preserve">Draw more attention to the cheat sheets. Tie these in more with topics and books so that they are more easily found. </w:t>
                        </w:r>
                      </w:p>
                      <w:p w:rsidR="003316DD" w:rsidRDefault="003316DD" w:rsidP="00780DC4">
                        <w:pPr>
                          <w:numPr>
                            <w:ilvl w:val="0"/>
                            <w:numId w:val="3"/>
                          </w:numPr>
                          <w:spacing w:before="60"/>
                          <w:ind w:left="446"/>
                          <w:rPr>
                            <w:rFonts w:ascii="Arial" w:hAnsi="Arial" w:cs="Arial"/>
                            <w:sz w:val="20"/>
                            <w:szCs w:val="20"/>
                          </w:rPr>
                        </w:pPr>
                        <w:r>
                          <w:rPr>
                            <w:rFonts w:ascii="Arial" w:hAnsi="Arial" w:cs="Arial"/>
                            <w:sz w:val="20"/>
                            <w:szCs w:val="20"/>
                          </w:rPr>
                          <w:t>Ensure that how to information is print friendly.</w:t>
                        </w:r>
                      </w:p>
                      <w:p w:rsidR="003316DD" w:rsidRDefault="003316DD" w:rsidP="00780DC4">
                        <w:pPr>
                          <w:spacing w:before="60"/>
                          <w:ind w:left="1411"/>
                          <w:rPr>
                            <w:rFonts w:ascii="Arial" w:hAnsi="Arial" w:cs="Arial"/>
                            <w:sz w:val="20"/>
                            <w:szCs w:val="20"/>
                          </w:rPr>
                        </w:pPr>
                      </w:p>
                      <w:p w:rsidR="003316DD" w:rsidRDefault="003316DD" w:rsidP="00780DC4"/>
                    </w:txbxContent>
                  </v:textbox>
                </v:shape>
              </w:pict>
            </w:r>
          </w:p>
        </w:tc>
      </w:tr>
    </w:tbl>
    <w:p w:rsidR="00780DC4" w:rsidRDefault="00780DC4"/>
    <w:tbl>
      <w:tblPr>
        <w:tblpPr w:leftFromText="180" w:rightFromText="180" w:vertAnchor="text" w:horzAnchor="margin" w:tblpY="-179"/>
        <w:tblW w:w="13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6741"/>
      </w:tblGrid>
      <w:tr w:rsidR="00BA4518" w:rsidRPr="00253BDC" w:rsidTr="00BA4518">
        <w:trPr>
          <w:trHeight w:val="8270"/>
        </w:trPr>
        <w:tc>
          <w:tcPr>
            <w:tcW w:w="6588" w:type="dxa"/>
          </w:tcPr>
          <w:p w:rsidR="00A267E0" w:rsidRDefault="00A267E0" w:rsidP="00780DC4">
            <w:pPr>
              <w:rPr>
                <w:rFonts w:ascii="Arial" w:hAnsi="Arial" w:cs="Arial"/>
                <w:b/>
              </w:rPr>
            </w:pPr>
          </w:p>
          <w:p w:rsidR="00BA4518" w:rsidRPr="00253BDC" w:rsidRDefault="00BA4518" w:rsidP="001A066A">
            <w:pPr>
              <w:numPr>
                <w:ilvl w:val="1"/>
                <w:numId w:val="4"/>
              </w:numPr>
              <w:ind w:left="441"/>
              <w:rPr>
                <w:rFonts w:ascii="Arial" w:hAnsi="Arial" w:cs="Arial"/>
                <w:b/>
              </w:rPr>
            </w:pPr>
            <w:r>
              <w:rPr>
                <w:rFonts w:ascii="Arial" w:hAnsi="Arial" w:cs="Arial"/>
                <w:b/>
              </w:rPr>
              <w:t>Use of Ads</w:t>
            </w:r>
          </w:p>
          <w:p w:rsidR="00BA4518" w:rsidRPr="00253BDC" w:rsidRDefault="00A267E0" w:rsidP="00BA4518">
            <w:pPr>
              <w:ind w:left="441"/>
              <w:rPr>
                <w:rFonts w:ascii="Arial" w:hAnsi="Arial" w:cs="Arial"/>
                <w:i/>
                <w:sz w:val="20"/>
                <w:szCs w:val="20"/>
              </w:rPr>
            </w:pPr>
            <w:r>
              <w:rPr>
                <w:rFonts w:ascii="Arial" w:hAnsi="Arial" w:cs="Arial"/>
                <w:i/>
                <w:sz w:val="20"/>
                <w:szCs w:val="20"/>
              </w:rPr>
              <w:t xml:space="preserve">Most users were confused by ads within articles, sponsored links within search as well as annoyed by other ads. </w:t>
            </w:r>
          </w:p>
          <w:p w:rsidR="00BA4518" w:rsidRPr="00253BDC" w:rsidRDefault="00BA4518" w:rsidP="00BA4518">
            <w:pPr>
              <w:numPr>
                <w:ilvl w:val="0"/>
                <w:numId w:val="3"/>
              </w:numPr>
              <w:spacing w:before="60"/>
              <w:ind w:left="441"/>
              <w:rPr>
                <w:rFonts w:ascii="Arial" w:hAnsi="Arial" w:cs="Arial"/>
                <w:sz w:val="20"/>
                <w:szCs w:val="20"/>
              </w:rPr>
            </w:pPr>
            <w:r w:rsidRPr="003915B7">
              <w:rPr>
                <w:rFonts w:ascii="Arial" w:hAnsi="Arial" w:cs="Arial"/>
                <w:i/>
                <w:sz w:val="20"/>
                <w:szCs w:val="20"/>
              </w:rPr>
              <w:t xml:space="preserve">Good </w:t>
            </w:r>
            <w:r w:rsidR="001E6454">
              <w:rPr>
                <w:rFonts w:ascii="Arial" w:hAnsi="Arial" w:cs="Arial"/>
                <w:i/>
                <w:sz w:val="20"/>
                <w:szCs w:val="20"/>
              </w:rPr>
              <w:t>N</w:t>
            </w:r>
            <w:r w:rsidRPr="003915B7">
              <w:rPr>
                <w:rFonts w:ascii="Arial" w:hAnsi="Arial" w:cs="Arial"/>
                <w:i/>
                <w:sz w:val="20"/>
                <w:szCs w:val="20"/>
              </w:rPr>
              <w:t>ews</w:t>
            </w:r>
            <w:r w:rsidRPr="00253BDC">
              <w:rPr>
                <w:rFonts w:ascii="Arial" w:hAnsi="Arial" w:cs="Arial"/>
                <w:sz w:val="20"/>
                <w:szCs w:val="20"/>
              </w:rPr>
              <w:t xml:space="preserve">: </w:t>
            </w:r>
            <w:r w:rsidR="00A267E0">
              <w:rPr>
                <w:rFonts w:ascii="Arial" w:hAnsi="Arial" w:cs="Arial"/>
                <w:sz w:val="20"/>
                <w:szCs w:val="20"/>
              </w:rPr>
              <w:t xml:space="preserve">Users mostly understood the need to have ads on a free content site. </w:t>
            </w:r>
          </w:p>
          <w:p w:rsidR="00BA4518" w:rsidRDefault="00A267E0" w:rsidP="00BA4518">
            <w:pPr>
              <w:numPr>
                <w:ilvl w:val="0"/>
                <w:numId w:val="3"/>
              </w:numPr>
              <w:spacing w:before="60"/>
              <w:ind w:left="441"/>
              <w:rPr>
                <w:rFonts w:ascii="Arial" w:hAnsi="Arial" w:cs="Arial"/>
                <w:sz w:val="20"/>
                <w:szCs w:val="20"/>
              </w:rPr>
            </w:pPr>
            <w:r>
              <w:rPr>
                <w:rFonts w:ascii="Arial" w:hAnsi="Arial" w:cs="Arial"/>
                <w:sz w:val="20"/>
                <w:szCs w:val="20"/>
              </w:rPr>
              <w:t xml:space="preserve">Most were annoyed and frustrated by the amount of ads on the site. </w:t>
            </w:r>
          </w:p>
          <w:p w:rsidR="00A267E0" w:rsidRDefault="00A267E0" w:rsidP="00BA4518">
            <w:pPr>
              <w:numPr>
                <w:ilvl w:val="0"/>
                <w:numId w:val="3"/>
              </w:numPr>
              <w:spacing w:before="60"/>
              <w:ind w:left="441"/>
              <w:rPr>
                <w:rFonts w:ascii="Arial" w:hAnsi="Arial" w:cs="Arial"/>
                <w:sz w:val="20"/>
                <w:szCs w:val="20"/>
              </w:rPr>
            </w:pPr>
            <w:r>
              <w:rPr>
                <w:rFonts w:ascii="Arial" w:hAnsi="Arial" w:cs="Arial"/>
                <w:sz w:val="20"/>
                <w:szCs w:val="20"/>
              </w:rPr>
              <w:t xml:space="preserve">Users did not look at any information underneath the main ad in the right rail. </w:t>
            </w:r>
          </w:p>
          <w:p w:rsidR="00A267E0" w:rsidRDefault="00A267E0" w:rsidP="00BA4518">
            <w:pPr>
              <w:numPr>
                <w:ilvl w:val="0"/>
                <w:numId w:val="3"/>
              </w:numPr>
              <w:spacing w:before="60"/>
              <w:ind w:left="441"/>
              <w:rPr>
                <w:rFonts w:ascii="Arial" w:hAnsi="Arial" w:cs="Arial"/>
                <w:sz w:val="20"/>
                <w:szCs w:val="20"/>
              </w:rPr>
            </w:pPr>
            <w:r>
              <w:rPr>
                <w:rFonts w:ascii="Arial" w:hAnsi="Arial" w:cs="Arial"/>
                <w:sz w:val="20"/>
                <w:szCs w:val="20"/>
              </w:rPr>
              <w:t xml:space="preserve">Users were extremely confused by </w:t>
            </w:r>
            <w:proofErr w:type="spellStart"/>
            <w:r>
              <w:rPr>
                <w:rFonts w:ascii="Arial" w:hAnsi="Arial" w:cs="Arial"/>
                <w:sz w:val="20"/>
                <w:szCs w:val="20"/>
              </w:rPr>
              <w:t>Kontera</w:t>
            </w:r>
            <w:proofErr w:type="spellEnd"/>
            <w:r>
              <w:rPr>
                <w:rFonts w:ascii="Arial" w:hAnsi="Arial" w:cs="Arial"/>
                <w:sz w:val="20"/>
                <w:szCs w:val="20"/>
              </w:rPr>
              <w:t xml:space="preserve"> ads within an article. Most thought these would take them to related Dummies content. Within minutes they would be taken away from the Dummies’ site, and most did not even realize it. </w:t>
            </w:r>
          </w:p>
          <w:p w:rsidR="00BA4518" w:rsidRPr="00253BDC" w:rsidRDefault="00A267E0" w:rsidP="00A267E0">
            <w:pPr>
              <w:numPr>
                <w:ilvl w:val="0"/>
                <w:numId w:val="3"/>
              </w:numPr>
              <w:spacing w:before="60"/>
              <w:ind w:left="441"/>
              <w:rPr>
                <w:rFonts w:ascii="Arial" w:hAnsi="Arial" w:cs="Arial"/>
                <w:sz w:val="20"/>
                <w:szCs w:val="20"/>
              </w:rPr>
            </w:pPr>
            <w:r>
              <w:rPr>
                <w:rFonts w:ascii="Arial" w:hAnsi="Arial" w:cs="Arial"/>
                <w:sz w:val="20"/>
                <w:szCs w:val="20"/>
              </w:rPr>
              <w:t xml:space="preserve">Most users were confused between </w:t>
            </w:r>
            <w:proofErr w:type="spellStart"/>
            <w:r>
              <w:rPr>
                <w:rFonts w:ascii="Arial" w:hAnsi="Arial" w:cs="Arial"/>
                <w:sz w:val="20"/>
                <w:szCs w:val="20"/>
              </w:rPr>
              <w:t>Kontera</w:t>
            </w:r>
            <w:proofErr w:type="spellEnd"/>
            <w:r>
              <w:rPr>
                <w:rFonts w:ascii="Arial" w:hAnsi="Arial" w:cs="Arial"/>
                <w:sz w:val="20"/>
                <w:szCs w:val="20"/>
              </w:rPr>
              <w:t xml:space="preserve"> links and glossary links. </w:t>
            </w:r>
          </w:p>
        </w:tc>
        <w:tc>
          <w:tcPr>
            <w:tcW w:w="6741" w:type="dxa"/>
          </w:tcPr>
          <w:p w:rsidR="00BA4518" w:rsidRPr="00253BDC" w:rsidRDefault="00EF0482" w:rsidP="00BA4518">
            <w:pPr>
              <w:rPr>
                <w:rFonts w:ascii="Arial" w:hAnsi="Arial" w:cs="Arial"/>
                <w:b/>
              </w:rPr>
            </w:pPr>
            <w:r>
              <w:rPr>
                <w:rFonts w:ascii="Arial" w:hAnsi="Arial" w:cs="Arial"/>
                <w:b/>
                <w:noProof/>
              </w:rPr>
              <w:pict>
                <v:shape id="_x0000_s1059" type="#_x0000_t202" style="position:absolute;margin-left:3.85pt;margin-top:8.6pt;width:314.75pt;height:386.1pt;z-index:251664896;mso-position-horizontal-relative:text;mso-position-vertical-relative:text" filled="f" stroked="f">
                  <v:textbox style="mso-next-textbox:#_x0000_s1059">
                    <w:txbxContent>
                      <w:p w:rsidR="003316DD" w:rsidRDefault="003316DD" w:rsidP="00A267E0">
                        <w:pPr>
                          <w:rPr>
                            <w:rFonts w:ascii="Arial" w:hAnsi="Arial" w:cs="Arial"/>
                            <w:b/>
                          </w:rPr>
                        </w:pPr>
                        <w:r>
                          <w:rPr>
                            <w:rFonts w:ascii="Arial" w:hAnsi="Arial" w:cs="Arial"/>
                            <w:b/>
                          </w:rPr>
                          <w:t xml:space="preserve">Recommendations: </w:t>
                        </w:r>
                      </w:p>
                      <w:p w:rsidR="003316DD" w:rsidRDefault="003316DD" w:rsidP="00A267E0">
                        <w:pPr>
                          <w:numPr>
                            <w:ilvl w:val="0"/>
                            <w:numId w:val="3"/>
                          </w:numPr>
                          <w:spacing w:before="60"/>
                          <w:ind w:left="446"/>
                          <w:rPr>
                            <w:rFonts w:ascii="Arial" w:hAnsi="Arial" w:cs="Arial"/>
                            <w:sz w:val="20"/>
                            <w:szCs w:val="20"/>
                          </w:rPr>
                        </w:pPr>
                        <w:r>
                          <w:rPr>
                            <w:rFonts w:ascii="Arial" w:hAnsi="Arial" w:cs="Arial"/>
                            <w:sz w:val="20"/>
                            <w:szCs w:val="20"/>
                          </w:rPr>
                          <w:t xml:space="preserve">Take advantage of the fact that users see the need for ads by providing relevant and meaningful ads that they can use. Ensure that these are visually differentiated from Dummies content to set user expectations that they’ll be taken away from the site. </w:t>
                        </w:r>
                      </w:p>
                      <w:p w:rsidR="003316DD" w:rsidRDefault="003316DD" w:rsidP="00A267E0">
                        <w:pPr>
                          <w:numPr>
                            <w:ilvl w:val="0"/>
                            <w:numId w:val="3"/>
                          </w:numPr>
                          <w:spacing w:before="60"/>
                          <w:ind w:left="446"/>
                          <w:rPr>
                            <w:rFonts w:ascii="Arial" w:hAnsi="Arial" w:cs="Arial"/>
                            <w:sz w:val="20"/>
                            <w:szCs w:val="20"/>
                          </w:rPr>
                        </w:pPr>
                        <w:r>
                          <w:rPr>
                            <w:rFonts w:ascii="Arial" w:hAnsi="Arial" w:cs="Arial"/>
                            <w:sz w:val="20"/>
                            <w:szCs w:val="20"/>
                          </w:rPr>
                          <w:t>Decrease the amount of ads that are present on Dummies.com.</w:t>
                        </w:r>
                      </w:p>
                      <w:p w:rsidR="003316DD" w:rsidRDefault="003316DD" w:rsidP="00A267E0">
                        <w:pPr>
                          <w:numPr>
                            <w:ilvl w:val="0"/>
                            <w:numId w:val="3"/>
                          </w:numPr>
                          <w:spacing w:before="60"/>
                          <w:ind w:left="446"/>
                          <w:rPr>
                            <w:rFonts w:ascii="Arial" w:hAnsi="Arial" w:cs="Arial"/>
                            <w:sz w:val="20"/>
                            <w:szCs w:val="20"/>
                          </w:rPr>
                        </w:pPr>
                        <w:r>
                          <w:rPr>
                            <w:rFonts w:ascii="Arial" w:hAnsi="Arial" w:cs="Arial"/>
                            <w:sz w:val="20"/>
                            <w:szCs w:val="20"/>
                          </w:rPr>
                          <w:t xml:space="preserve">Consider changing the position of or removing the top ad in the right rail to promote better use of the area. </w:t>
                        </w:r>
                      </w:p>
                      <w:p w:rsidR="003316DD" w:rsidRDefault="003316DD" w:rsidP="00A267E0">
                        <w:pPr>
                          <w:numPr>
                            <w:ilvl w:val="0"/>
                            <w:numId w:val="3"/>
                          </w:numPr>
                          <w:spacing w:before="60"/>
                          <w:ind w:left="446"/>
                          <w:rPr>
                            <w:rFonts w:ascii="Arial" w:hAnsi="Arial" w:cs="Arial"/>
                            <w:sz w:val="20"/>
                            <w:szCs w:val="20"/>
                          </w:rPr>
                        </w:pPr>
                        <w:r>
                          <w:rPr>
                            <w:rFonts w:ascii="Arial" w:hAnsi="Arial" w:cs="Arial"/>
                            <w:sz w:val="20"/>
                            <w:szCs w:val="20"/>
                          </w:rPr>
                          <w:t xml:space="preserve">Remove </w:t>
                        </w:r>
                        <w:proofErr w:type="spellStart"/>
                        <w:r>
                          <w:rPr>
                            <w:rFonts w:ascii="Arial" w:hAnsi="Arial" w:cs="Arial"/>
                            <w:sz w:val="20"/>
                            <w:szCs w:val="20"/>
                          </w:rPr>
                          <w:t>Kontera</w:t>
                        </w:r>
                        <w:proofErr w:type="spellEnd"/>
                        <w:r>
                          <w:rPr>
                            <w:rFonts w:ascii="Arial" w:hAnsi="Arial" w:cs="Arial"/>
                            <w:sz w:val="20"/>
                            <w:szCs w:val="20"/>
                          </w:rPr>
                          <w:t xml:space="preserve"> ads from articles as they take users away from their task and promote confusion.</w:t>
                        </w:r>
                      </w:p>
                      <w:p w:rsidR="003316DD" w:rsidRDefault="003316DD" w:rsidP="00A267E0">
                        <w:pPr>
                          <w:numPr>
                            <w:ilvl w:val="0"/>
                            <w:numId w:val="3"/>
                          </w:numPr>
                          <w:spacing w:before="60"/>
                          <w:ind w:left="446"/>
                          <w:rPr>
                            <w:rFonts w:ascii="Arial" w:hAnsi="Arial" w:cs="Arial"/>
                            <w:sz w:val="20"/>
                            <w:szCs w:val="20"/>
                          </w:rPr>
                        </w:pPr>
                        <w:r>
                          <w:rPr>
                            <w:rFonts w:ascii="Arial" w:hAnsi="Arial" w:cs="Arial"/>
                            <w:sz w:val="20"/>
                            <w:szCs w:val="20"/>
                          </w:rPr>
                          <w:t xml:space="preserve">Be sure that links within articles are </w:t>
                        </w:r>
                        <w:proofErr w:type="gramStart"/>
                        <w:r>
                          <w:rPr>
                            <w:rFonts w:ascii="Arial" w:hAnsi="Arial" w:cs="Arial"/>
                            <w:sz w:val="20"/>
                            <w:szCs w:val="20"/>
                          </w:rPr>
                          <w:t>either glossary</w:t>
                        </w:r>
                        <w:proofErr w:type="gramEnd"/>
                        <w:r>
                          <w:rPr>
                            <w:rFonts w:ascii="Arial" w:hAnsi="Arial" w:cs="Arial"/>
                            <w:sz w:val="20"/>
                            <w:szCs w:val="20"/>
                          </w:rPr>
                          <w:t xml:space="preserve"> links, links to a glossary page, or links to related content as this fits the user’s mental model.</w:t>
                        </w:r>
                      </w:p>
                      <w:p w:rsidR="003316DD" w:rsidRDefault="003316DD" w:rsidP="00A267E0">
                        <w:pPr>
                          <w:spacing w:before="60"/>
                          <w:ind w:left="446"/>
                          <w:rPr>
                            <w:rFonts w:ascii="Arial" w:hAnsi="Arial" w:cs="Arial"/>
                            <w:sz w:val="20"/>
                            <w:szCs w:val="20"/>
                          </w:rPr>
                        </w:pPr>
                      </w:p>
                      <w:p w:rsidR="003316DD" w:rsidRDefault="003316DD" w:rsidP="00BA4518"/>
                    </w:txbxContent>
                  </v:textbox>
                </v:shape>
              </w:pict>
            </w:r>
          </w:p>
        </w:tc>
      </w:tr>
      <w:tr w:rsidR="00BA4518" w:rsidRPr="00253BDC" w:rsidTr="00BA4518">
        <w:trPr>
          <w:trHeight w:val="8270"/>
        </w:trPr>
        <w:tc>
          <w:tcPr>
            <w:tcW w:w="6588" w:type="dxa"/>
          </w:tcPr>
          <w:p w:rsidR="00A267E0" w:rsidRDefault="00A267E0" w:rsidP="00A267E0">
            <w:pPr>
              <w:ind w:left="441"/>
              <w:rPr>
                <w:rFonts w:ascii="Arial" w:hAnsi="Arial" w:cs="Arial"/>
                <w:b/>
              </w:rPr>
            </w:pPr>
          </w:p>
          <w:p w:rsidR="00BA4518" w:rsidRPr="00253BDC" w:rsidRDefault="00BA4518" w:rsidP="001A066A">
            <w:pPr>
              <w:numPr>
                <w:ilvl w:val="1"/>
                <w:numId w:val="4"/>
              </w:numPr>
              <w:ind w:left="441"/>
              <w:rPr>
                <w:rFonts w:ascii="Arial" w:hAnsi="Arial" w:cs="Arial"/>
                <w:b/>
              </w:rPr>
            </w:pPr>
            <w:r>
              <w:rPr>
                <w:rFonts w:ascii="Arial" w:hAnsi="Arial" w:cs="Arial"/>
                <w:b/>
              </w:rPr>
              <w:t>Homepage</w:t>
            </w:r>
          </w:p>
          <w:p w:rsidR="00BA4518" w:rsidRPr="00253BDC" w:rsidRDefault="00A267E0" w:rsidP="00BA4518">
            <w:pPr>
              <w:ind w:left="441"/>
              <w:rPr>
                <w:rFonts w:ascii="Arial" w:hAnsi="Arial" w:cs="Arial"/>
                <w:i/>
                <w:sz w:val="20"/>
                <w:szCs w:val="20"/>
              </w:rPr>
            </w:pPr>
            <w:r>
              <w:rPr>
                <w:rFonts w:ascii="Arial" w:hAnsi="Arial" w:cs="Arial"/>
                <w:i/>
                <w:sz w:val="20"/>
                <w:szCs w:val="20"/>
              </w:rPr>
              <w:t>“I like the search. I like the links on the right”</w:t>
            </w:r>
          </w:p>
          <w:p w:rsidR="00BA4518" w:rsidRDefault="00BA4518" w:rsidP="00BA4518">
            <w:pPr>
              <w:numPr>
                <w:ilvl w:val="0"/>
                <w:numId w:val="3"/>
              </w:numPr>
              <w:spacing w:before="60"/>
              <w:ind w:left="441"/>
              <w:rPr>
                <w:rFonts w:ascii="Arial" w:hAnsi="Arial" w:cs="Arial"/>
                <w:sz w:val="20"/>
                <w:szCs w:val="20"/>
              </w:rPr>
            </w:pPr>
            <w:r w:rsidRPr="003915B7">
              <w:rPr>
                <w:rFonts w:ascii="Arial" w:hAnsi="Arial" w:cs="Arial"/>
                <w:i/>
                <w:sz w:val="20"/>
                <w:szCs w:val="20"/>
              </w:rPr>
              <w:t>Good news</w:t>
            </w:r>
            <w:r w:rsidRPr="00253BDC">
              <w:rPr>
                <w:rFonts w:ascii="Arial" w:hAnsi="Arial" w:cs="Arial"/>
                <w:sz w:val="20"/>
                <w:szCs w:val="20"/>
              </w:rPr>
              <w:t xml:space="preserve">: </w:t>
            </w:r>
            <w:r w:rsidR="00A267E0">
              <w:rPr>
                <w:rFonts w:ascii="Arial" w:hAnsi="Arial" w:cs="Arial"/>
                <w:sz w:val="20"/>
                <w:szCs w:val="20"/>
              </w:rPr>
              <w:t>Users noticed the search box as well as the topics right away.</w:t>
            </w:r>
          </w:p>
          <w:p w:rsidR="00A267E0" w:rsidRPr="00253BDC" w:rsidRDefault="00A267E0" w:rsidP="00A267E0">
            <w:pPr>
              <w:numPr>
                <w:ilvl w:val="0"/>
                <w:numId w:val="3"/>
              </w:numPr>
              <w:spacing w:before="60"/>
              <w:ind w:left="441"/>
              <w:rPr>
                <w:rFonts w:ascii="Arial" w:hAnsi="Arial" w:cs="Arial"/>
                <w:sz w:val="20"/>
                <w:szCs w:val="20"/>
              </w:rPr>
            </w:pPr>
            <w:r>
              <w:rPr>
                <w:rFonts w:ascii="Arial" w:hAnsi="Arial" w:cs="Arial"/>
                <w:sz w:val="20"/>
                <w:szCs w:val="20"/>
              </w:rPr>
              <w:t xml:space="preserve">Most users did not scroll below the top area to explore other content on the home page. </w:t>
            </w:r>
          </w:p>
          <w:p w:rsidR="00BA4518" w:rsidRPr="00253BDC" w:rsidRDefault="00BA4518" w:rsidP="00A267E0">
            <w:pPr>
              <w:spacing w:before="60"/>
              <w:ind w:left="441"/>
              <w:rPr>
                <w:rFonts w:ascii="Arial" w:hAnsi="Arial" w:cs="Arial"/>
                <w:sz w:val="20"/>
                <w:szCs w:val="20"/>
              </w:rPr>
            </w:pPr>
          </w:p>
        </w:tc>
        <w:tc>
          <w:tcPr>
            <w:tcW w:w="6741" w:type="dxa"/>
          </w:tcPr>
          <w:p w:rsidR="00BA4518" w:rsidRPr="00253BDC" w:rsidRDefault="00EF0482" w:rsidP="00BA4518">
            <w:pPr>
              <w:rPr>
                <w:rFonts w:ascii="Arial" w:hAnsi="Arial" w:cs="Arial"/>
                <w:b/>
              </w:rPr>
            </w:pPr>
            <w:r>
              <w:rPr>
                <w:rFonts w:ascii="Arial" w:hAnsi="Arial" w:cs="Arial"/>
                <w:b/>
                <w:noProof/>
              </w:rPr>
              <w:pict>
                <v:shape id="_x0000_s1060" type="#_x0000_t202" style="position:absolute;margin-left:3.85pt;margin-top:8.6pt;width:314.75pt;height:220.1pt;z-index:251666944;mso-position-horizontal-relative:text;mso-position-vertical-relative:text" filled="f" stroked="f">
                  <v:textbox style="mso-next-textbox:#_x0000_s1060">
                    <w:txbxContent>
                      <w:p w:rsidR="003316DD" w:rsidRDefault="003316DD" w:rsidP="00BD309F">
                        <w:pPr>
                          <w:rPr>
                            <w:rFonts w:ascii="Arial" w:hAnsi="Arial" w:cs="Arial"/>
                            <w:b/>
                          </w:rPr>
                        </w:pPr>
                        <w:r>
                          <w:rPr>
                            <w:rFonts w:ascii="Arial" w:hAnsi="Arial" w:cs="Arial"/>
                            <w:b/>
                          </w:rPr>
                          <w:t xml:space="preserve">Recommendations: </w:t>
                        </w:r>
                      </w:p>
                      <w:p w:rsidR="003316DD" w:rsidRDefault="003316DD" w:rsidP="00BD309F">
                        <w:pPr>
                          <w:numPr>
                            <w:ilvl w:val="0"/>
                            <w:numId w:val="3"/>
                          </w:numPr>
                          <w:tabs>
                            <w:tab w:val="num" w:pos="720"/>
                          </w:tabs>
                          <w:spacing w:before="60"/>
                          <w:ind w:left="718"/>
                          <w:rPr>
                            <w:rFonts w:ascii="Arial" w:hAnsi="Arial" w:cs="Arial"/>
                            <w:sz w:val="20"/>
                            <w:szCs w:val="20"/>
                          </w:rPr>
                        </w:pPr>
                        <w:r>
                          <w:rPr>
                            <w:rFonts w:ascii="Arial" w:hAnsi="Arial" w:cs="Arial"/>
                            <w:sz w:val="20"/>
                            <w:szCs w:val="20"/>
                          </w:rPr>
                          <w:t>Keep the search and topic links prominent.</w:t>
                        </w:r>
                      </w:p>
                      <w:p w:rsidR="003316DD" w:rsidRDefault="003316DD" w:rsidP="00BD309F">
                        <w:pPr>
                          <w:numPr>
                            <w:ilvl w:val="0"/>
                            <w:numId w:val="3"/>
                          </w:numPr>
                          <w:tabs>
                            <w:tab w:val="num" w:pos="720"/>
                          </w:tabs>
                          <w:spacing w:before="60"/>
                          <w:ind w:left="718"/>
                          <w:rPr>
                            <w:rFonts w:ascii="Arial" w:hAnsi="Arial" w:cs="Arial"/>
                            <w:sz w:val="20"/>
                            <w:szCs w:val="20"/>
                          </w:rPr>
                        </w:pPr>
                        <w:r>
                          <w:rPr>
                            <w:rFonts w:ascii="Arial" w:hAnsi="Arial" w:cs="Arial"/>
                            <w:sz w:val="20"/>
                            <w:szCs w:val="20"/>
                          </w:rPr>
                          <w:t>Remove the rest of the content on the homepage, to clean up the view and promote searching and browsing through the taxonomy.</w:t>
                        </w:r>
                      </w:p>
                      <w:p w:rsidR="003316DD" w:rsidRDefault="003316DD" w:rsidP="00BA4518">
                        <w:pPr>
                          <w:spacing w:before="60"/>
                          <w:ind w:left="1411"/>
                          <w:rPr>
                            <w:rFonts w:ascii="Arial" w:hAnsi="Arial" w:cs="Arial"/>
                            <w:sz w:val="20"/>
                            <w:szCs w:val="20"/>
                          </w:rPr>
                        </w:pPr>
                      </w:p>
                      <w:p w:rsidR="003316DD" w:rsidRDefault="003316DD" w:rsidP="00BA4518"/>
                    </w:txbxContent>
                  </v:textbox>
                </v:shape>
              </w:pict>
            </w:r>
          </w:p>
        </w:tc>
      </w:tr>
      <w:tr w:rsidR="00BA4518" w:rsidRPr="00253BDC" w:rsidTr="00BA4518">
        <w:trPr>
          <w:trHeight w:val="8270"/>
        </w:trPr>
        <w:tc>
          <w:tcPr>
            <w:tcW w:w="6588" w:type="dxa"/>
          </w:tcPr>
          <w:p w:rsidR="00BD309F" w:rsidRDefault="00BD309F" w:rsidP="00BD309F">
            <w:pPr>
              <w:ind w:left="441"/>
              <w:rPr>
                <w:rFonts w:ascii="Arial" w:hAnsi="Arial" w:cs="Arial"/>
                <w:b/>
              </w:rPr>
            </w:pPr>
          </w:p>
          <w:p w:rsidR="00BA4518" w:rsidRPr="00253BDC" w:rsidRDefault="00BA4518" w:rsidP="001A066A">
            <w:pPr>
              <w:numPr>
                <w:ilvl w:val="1"/>
                <w:numId w:val="4"/>
              </w:numPr>
              <w:ind w:left="441"/>
              <w:rPr>
                <w:rFonts w:ascii="Arial" w:hAnsi="Arial" w:cs="Arial"/>
                <w:b/>
              </w:rPr>
            </w:pPr>
            <w:r>
              <w:rPr>
                <w:rFonts w:ascii="Arial" w:hAnsi="Arial" w:cs="Arial"/>
                <w:b/>
              </w:rPr>
              <w:t xml:space="preserve">Branding and Look and Feel </w:t>
            </w:r>
          </w:p>
          <w:p w:rsidR="00BA4518" w:rsidRPr="00253BDC" w:rsidRDefault="00BD309F" w:rsidP="00BA4518">
            <w:pPr>
              <w:ind w:left="441"/>
              <w:rPr>
                <w:rFonts w:ascii="Arial" w:hAnsi="Arial" w:cs="Arial"/>
                <w:i/>
                <w:sz w:val="20"/>
                <w:szCs w:val="20"/>
              </w:rPr>
            </w:pPr>
            <w:r>
              <w:rPr>
                <w:rFonts w:ascii="Arial" w:hAnsi="Arial" w:cs="Arial"/>
                <w:i/>
                <w:sz w:val="20"/>
                <w:szCs w:val="20"/>
              </w:rPr>
              <w:t>Adjectives people used to describe the site were the same they used to describe the brand.</w:t>
            </w:r>
          </w:p>
          <w:p w:rsidR="00BA4518" w:rsidRDefault="00BD309F" w:rsidP="00BA4518">
            <w:pPr>
              <w:numPr>
                <w:ilvl w:val="0"/>
                <w:numId w:val="3"/>
              </w:numPr>
              <w:spacing w:before="60"/>
              <w:ind w:left="441"/>
              <w:rPr>
                <w:rFonts w:ascii="Arial" w:hAnsi="Arial" w:cs="Arial"/>
                <w:sz w:val="20"/>
                <w:szCs w:val="20"/>
              </w:rPr>
            </w:pPr>
            <w:r w:rsidRPr="003915B7">
              <w:rPr>
                <w:rFonts w:ascii="Arial" w:hAnsi="Arial" w:cs="Arial"/>
                <w:i/>
                <w:sz w:val="20"/>
                <w:szCs w:val="20"/>
              </w:rPr>
              <w:t>Good News</w:t>
            </w:r>
            <w:r>
              <w:rPr>
                <w:rFonts w:ascii="Arial" w:hAnsi="Arial" w:cs="Arial"/>
                <w:sz w:val="20"/>
                <w:szCs w:val="20"/>
              </w:rPr>
              <w:t xml:space="preserve">: The site is closely aligned with the offline brand which makes users comfortable that they are in the right place. </w:t>
            </w:r>
          </w:p>
          <w:p w:rsidR="00BD309F" w:rsidRPr="00253BDC" w:rsidRDefault="00BD309F" w:rsidP="00BA4518">
            <w:pPr>
              <w:numPr>
                <w:ilvl w:val="0"/>
                <w:numId w:val="3"/>
              </w:numPr>
              <w:spacing w:before="60"/>
              <w:ind w:left="441"/>
              <w:rPr>
                <w:rFonts w:ascii="Arial" w:hAnsi="Arial" w:cs="Arial"/>
                <w:sz w:val="20"/>
                <w:szCs w:val="20"/>
              </w:rPr>
            </w:pPr>
            <w:r>
              <w:rPr>
                <w:rFonts w:ascii="Arial" w:hAnsi="Arial" w:cs="Arial"/>
                <w:sz w:val="20"/>
                <w:szCs w:val="20"/>
              </w:rPr>
              <w:t xml:space="preserve">The use of the bold black and yellow does not provoke any emotion, and can make information hard to scan and read. </w:t>
            </w:r>
          </w:p>
        </w:tc>
        <w:tc>
          <w:tcPr>
            <w:tcW w:w="6741" w:type="dxa"/>
          </w:tcPr>
          <w:p w:rsidR="00BA4518" w:rsidRPr="00253BDC" w:rsidRDefault="00EF0482" w:rsidP="00BA4518">
            <w:pPr>
              <w:rPr>
                <w:rFonts w:ascii="Arial" w:hAnsi="Arial" w:cs="Arial"/>
                <w:b/>
              </w:rPr>
            </w:pPr>
            <w:r>
              <w:rPr>
                <w:rFonts w:ascii="Arial" w:hAnsi="Arial" w:cs="Arial"/>
                <w:b/>
                <w:noProof/>
              </w:rPr>
              <w:pict>
                <v:shape id="_x0000_s1061" type="#_x0000_t202" style="position:absolute;margin-left:3.85pt;margin-top:8.6pt;width:314.75pt;height:220.1pt;z-index:251668992;mso-position-horizontal-relative:text;mso-position-vertical-relative:text" filled="f" stroked="f">
                  <v:textbox style="mso-next-textbox:#_x0000_s1061">
                    <w:txbxContent>
                      <w:p w:rsidR="003316DD" w:rsidRDefault="003316DD" w:rsidP="00BD309F">
                        <w:pPr>
                          <w:rPr>
                            <w:rFonts w:ascii="Arial" w:hAnsi="Arial" w:cs="Arial"/>
                            <w:b/>
                          </w:rPr>
                        </w:pPr>
                        <w:r>
                          <w:rPr>
                            <w:rFonts w:ascii="Arial" w:hAnsi="Arial" w:cs="Arial"/>
                            <w:b/>
                          </w:rPr>
                          <w:t xml:space="preserve">Recommendations: </w:t>
                        </w:r>
                      </w:p>
                      <w:p w:rsidR="003316DD" w:rsidRDefault="003316DD" w:rsidP="00BD309F">
                        <w:pPr>
                          <w:numPr>
                            <w:ilvl w:val="0"/>
                            <w:numId w:val="3"/>
                          </w:numPr>
                          <w:spacing w:before="60"/>
                          <w:ind w:left="446"/>
                          <w:rPr>
                            <w:rFonts w:ascii="Arial" w:hAnsi="Arial" w:cs="Arial"/>
                            <w:sz w:val="20"/>
                            <w:szCs w:val="20"/>
                          </w:rPr>
                        </w:pPr>
                        <w:r>
                          <w:rPr>
                            <w:rFonts w:ascii="Arial" w:hAnsi="Arial" w:cs="Arial"/>
                            <w:sz w:val="20"/>
                            <w:szCs w:val="20"/>
                          </w:rPr>
                          <w:t xml:space="preserve">Continue to keep a visual connection between the online and offline brand. </w:t>
                        </w:r>
                      </w:p>
                      <w:p w:rsidR="003316DD" w:rsidRDefault="003316DD" w:rsidP="00BD309F">
                        <w:pPr>
                          <w:numPr>
                            <w:ilvl w:val="0"/>
                            <w:numId w:val="3"/>
                          </w:numPr>
                          <w:spacing w:before="60"/>
                          <w:ind w:left="446"/>
                          <w:rPr>
                            <w:rFonts w:ascii="Arial" w:hAnsi="Arial" w:cs="Arial"/>
                            <w:sz w:val="20"/>
                            <w:szCs w:val="20"/>
                          </w:rPr>
                        </w:pPr>
                        <w:r>
                          <w:rPr>
                            <w:rFonts w:ascii="Arial" w:hAnsi="Arial" w:cs="Arial"/>
                            <w:sz w:val="20"/>
                            <w:szCs w:val="20"/>
                          </w:rPr>
                          <w:t xml:space="preserve">Use colors and treatments that are “web friendly” and make scanning and reading easy on the eye. </w:t>
                        </w:r>
                      </w:p>
                      <w:p w:rsidR="003316DD" w:rsidRDefault="003316DD" w:rsidP="00BD309F">
                        <w:pPr>
                          <w:numPr>
                            <w:ilvl w:val="0"/>
                            <w:numId w:val="3"/>
                          </w:numPr>
                          <w:tabs>
                            <w:tab w:val="num" w:pos="1773"/>
                          </w:tabs>
                          <w:spacing w:before="60"/>
                          <w:ind w:left="446"/>
                          <w:rPr>
                            <w:rFonts w:ascii="Arial" w:hAnsi="Arial" w:cs="Arial"/>
                            <w:sz w:val="20"/>
                            <w:szCs w:val="20"/>
                          </w:rPr>
                        </w:pPr>
                        <w:r>
                          <w:rPr>
                            <w:rFonts w:ascii="Arial" w:hAnsi="Arial" w:cs="Arial"/>
                            <w:sz w:val="20"/>
                            <w:szCs w:val="20"/>
                          </w:rPr>
                          <w:t xml:space="preserve">Considering using imagery and color that provokes more emotions in users. </w:t>
                        </w:r>
                      </w:p>
                      <w:p w:rsidR="003316DD" w:rsidRDefault="003316DD" w:rsidP="00BA4518">
                        <w:pPr>
                          <w:spacing w:before="60"/>
                          <w:ind w:left="1411"/>
                          <w:rPr>
                            <w:rFonts w:ascii="Arial" w:hAnsi="Arial" w:cs="Arial"/>
                            <w:sz w:val="20"/>
                            <w:szCs w:val="20"/>
                          </w:rPr>
                        </w:pPr>
                      </w:p>
                      <w:p w:rsidR="003316DD" w:rsidRDefault="003316DD" w:rsidP="00BA4518"/>
                    </w:txbxContent>
                  </v:textbox>
                </v:shape>
              </w:pict>
            </w:r>
          </w:p>
        </w:tc>
      </w:tr>
    </w:tbl>
    <w:p w:rsidR="00AF69B5" w:rsidRPr="00AF69B5" w:rsidRDefault="00AF69B5" w:rsidP="00C67AE1"/>
    <w:sectPr w:rsidR="00AF69B5" w:rsidRPr="00AF69B5" w:rsidSect="00F76D81">
      <w:footerReference w:type="default" r:id="rId9"/>
      <w:pgSz w:w="15840" w:h="12240" w:orient="landscape" w:code="1"/>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6C" w:rsidRDefault="00491A6C">
      <w:r>
        <w:separator/>
      </w:r>
    </w:p>
  </w:endnote>
  <w:endnote w:type="continuationSeparator" w:id="0">
    <w:p w:rsidR="00491A6C" w:rsidRDefault="00491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DD" w:rsidRDefault="003316DD">
    <w:pPr>
      <w:pStyle w:val="Footer"/>
    </w:pPr>
    <w:r>
      <w:tab/>
      <w:t xml:space="preserve">                                                                   </w:t>
    </w:r>
    <w:r w:rsidR="00EF0482">
      <w:rPr>
        <w:rStyle w:val="PageNumber"/>
      </w:rPr>
      <w:fldChar w:fldCharType="begin"/>
    </w:r>
    <w:r>
      <w:rPr>
        <w:rStyle w:val="PageNumber"/>
      </w:rPr>
      <w:instrText xml:space="preserve"> PAGE </w:instrText>
    </w:r>
    <w:r w:rsidR="00EF0482">
      <w:rPr>
        <w:rStyle w:val="PageNumber"/>
      </w:rPr>
      <w:fldChar w:fldCharType="separate"/>
    </w:r>
    <w:r w:rsidR="00A54638">
      <w:rPr>
        <w:rStyle w:val="PageNumber"/>
        <w:noProof/>
      </w:rPr>
      <w:t>11</w:t>
    </w:r>
    <w:r w:rsidR="00EF048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6C" w:rsidRDefault="00491A6C">
      <w:r>
        <w:separator/>
      </w:r>
    </w:p>
  </w:footnote>
  <w:footnote w:type="continuationSeparator" w:id="0">
    <w:p w:rsidR="00491A6C" w:rsidRDefault="00491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5EFF"/>
    <w:multiLevelType w:val="hybridMultilevel"/>
    <w:tmpl w:val="0E3A100C"/>
    <w:lvl w:ilvl="0" w:tplc="9FCA70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0221B"/>
    <w:multiLevelType w:val="hybridMultilevel"/>
    <w:tmpl w:val="4BF09368"/>
    <w:lvl w:ilvl="0" w:tplc="04090003">
      <w:start w:val="1"/>
      <w:numFmt w:val="bullet"/>
      <w:lvlText w:val="o"/>
      <w:lvlJc w:val="left"/>
      <w:pPr>
        <w:tabs>
          <w:tab w:val="num" w:pos="-3064"/>
        </w:tabs>
        <w:ind w:left="-3064" w:hanging="360"/>
      </w:pPr>
      <w:rPr>
        <w:rFonts w:ascii="Courier New" w:hAnsi="Courier New" w:cs="Courier New" w:hint="default"/>
      </w:rPr>
    </w:lvl>
    <w:lvl w:ilvl="1" w:tplc="04090003">
      <w:start w:val="1"/>
      <w:numFmt w:val="bullet"/>
      <w:lvlText w:val="o"/>
      <w:lvlJc w:val="left"/>
      <w:pPr>
        <w:tabs>
          <w:tab w:val="num" w:pos="-2344"/>
        </w:tabs>
        <w:ind w:left="-2344" w:hanging="360"/>
      </w:pPr>
      <w:rPr>
        <w:rFonts w:ascii="Courier New" w:hAnsi="Courier New" w:cs="Courier New" w:hint="default"/>
      </w:rPr>
    </w:lvl>
    <w:lvl w:ilvl="2" w:tplc="04090005" w:tentative="1">
      <w:start w:val="1"/>
      <w:numFmt w:val="bullet"/>
      <w:lvlText w:val=""/>
      <w:lvlJc w:val="left"/>
      <w:pPr>
        <w:tabs>
          <w:tab w:val="num" w:pos="-1624"/>
        </w:tabs>
        <w:ind w:left="-1624" w:hanging="360"/>
      </w:pPr>
      <w:rPr>
        <w:rFonts w:ascii="Wingdings" w:hAnsi="Wingdings" w:hint="default"/>
      </w:rPr>
    </w:lvl>
    <w:lvl w:ilvl="3" w:tplc="04090001" w:tentative="1">
      <w:start w:val="1"/>
      <w:numFmt w:val="bullet"/>
      <w:lvlText w:val=""/>
      <w:lvlJc w:val="left"/>
      <w:pPr>
        <w:tabs>
          <w:tab w:val="num" w:pos="-904"/>
        </w:tabs>
        <w:ind w:left="-904" w:hanging="360"/>
      </w:pPr>
      <w:rPr>
        <w:rFonts w:ascii="Symbol" w:hAnsi="Symbol" w:hint="default"/>
      </w:rPr>
    </w:lvl>
    <w:lvl w:ilvl="4" w:tplc="04090003" w:tentative="1">
      <w:start w:val="1"/>
      <w:numFmt w:val="bullet"/>
      <w:lvlText w:val="o"/>
      <w:lvlJc w:val="left"/>
      <w:pPr>
        <w:tabs>
          <w:tab w:val="num" w:pos="-184"/>
        </w:tabs>
        <w:ind w:left="-184" w:hanging="360"/>
      </w:pPr>
      <w:rPr>
        <w:rFonts w:ascii="Courier New" w:hAnsi="Courier New" w:cs="Courier New" w:hint="default"/>
      </w:rPr>
    </w:lvl>
    <w:lvl w:ilvl="5" w:tplc="04090005" w:tentative="1">
      <w:start w:val="1"/>
      <w:numFmt w:val="bullet"/>
      <w:lvlText w:val=""/>
      <w:lvlJc w:val="left"/>
      <w:pPr>
        <w:tabs>
          <w:tab w:val="num" w:pos="536"/>
        </w:tabs>
        <w:ind w:left="536" w:hanging="360"/>
      </w:pPr>
      <w:rPr>
        <w:rFonts w:ascii="Wingdings" w:hAnsi="Wingdings" w:hint="default"/>
      </w:rPr>
    </w:lvl>
    <w:lvl w:ilvl="6" w:tplc="04090001" w:tentative="1">
      <w:start w:val="1"/>
      <w:numFmt w:val="bullet"/>
      <w:lvlText w:val=""/>
      <w:lvlJc w:val="left"/>
      <w:pPr>
        <w:tabs>
          <w:tab w:val="num" w:pos="1256"/>
        </w:tabs>
        <w:ind w:left="1256" w:hanging="360"/>
      </w:pPr>
      <w:rPr>
        <w:rFonts w:ascii="Symbol" w:hAnsi="Symbol" w:hint="default"/>
      </w:rPr>
    </w:lvl>
    <w:lvl w:ilvl="7" w:tplc="04090003" w:tentative="1">
      <w:start w:val="1"/>
      <w:numFmt w:val="bullet"/>
      <w:lvlText w:val="o"/>
      <w:lvlJc w:val="left"/>
      <w:pPr>
        <w:tabs>
          <w:tab w:val="num" w:pos="1976"/>
        </w:tabs>
        <w:ind w:left="1976" w:hanging="360"/>
      </w:pPr>
      <w:rPr>
        <w:rFonts w:ascii="Courier New" w:hAnsi="Courier New" w:cs="Courier New" w:hint="default"/>
      </w:rPr>
    </w:lvl>
    <w:lvl w:ilvl="8" w:tplc="04090005" w:tentative="1">
      <w:start w:val="1"/>
      <w:numFmt w:val="bullet"/>
      <w:lvlText w:val=""/>
      <w:lvlJc w:val="left"/>
      <w:pPr>
        <w:tabs>
          <w:tab w:val="num" w:pos="2696"/>
        </w:tabs>
        <w:ind w:left="2696" w:hanging="360"/>
      </w:pPr>
      <w:rPr>
        <w:rFonts w:ascii="Wingdings" w:hAnsi="Wingdings" w:hint="default"/>
      </w:rPr>
    </w:lvl>
  </w:abstractNum>
  <w:abstractNum w:abstractNumId="2">
    <w:nsid w:val="31FE213D"/>
    <w:multiLevelType w:val="hybridMultilevel"/>
    <w:tmpl w:val="92B845F2"/>
    <w:lvl w:ilvl="0" w:tplc="BA44612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21770A"/>
    <w:multiLevelType w:val="hybridMultilevel"/>
    <w:tmpl w:val="92B845F2"/>
    <w:lvl w:ilvl="0" w:tplc="BA44612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9A2BC3"/>
    <w:multiLevelType w:val="hybridMultilevel"/>
    <w:tmpl w:val="310AB71C"/>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AF69B5"/>
    <w:rsid w:val="00054298"/>
    <w:rsid w:val="00060C79"/>
    <w:rsid w:val="00080D13"/>
    <w:rsid w:val="00086F70"/>
    <w:rsid w:val="000D2544"/>
    <w:rsid w:val="00103B4B"/>
    <w:rsid w:val="001571A3"/>
    <w:rsid w:val="001614B8"/>
    <w:rsid w:val="00182A3D"/>
    <w:rsid w:val="00185DF7"/>
    <w:rsid w:val="001947BB"/>
    <w:rsid w:val="001A066A"/>
    <w:rsid w:val="001C70CE"/>
    <w:rsid w:val="001E6454"/>
    <w:rsid w:val="001F2B81"/>
    <w:rsid w:val="00211C27"/>
    <w:rsid w:val="00253BDC"/>
    <w:rsid w:val="0025546E"/>
    <w:rsid w:val="002A6E5B"/>
    <w:rsid w:val="003316DD"/>
    <w:rsid w:val="003915B7"/>
    <w:rsid w:val="004361C8"/>
    <w:rsid w:val="004461D3"/>
    <w:rsid w:val="00454E0C"/>
    <w:rsid w:val="004752EF"/>
    <w:rsid w:val="00491A6C"/>
    <w:rsid w:val="00494733"/>
    <w:rsid w:val="004B19B6"/>
    <w:rsid w:val="004F02A6"/>
    <w:rsid w:val="00526B8E"/>
    <w:rsid w:val="005F0E85"/>
    <w:rsid w:val="00612D1A"/>
    <w:rsid w:val="00627D8E"/>
    <w:rsid w:val="00637F6C"/>
    <w:rsid w:val="006627D6"/>
    <w:rsid w:val="00673481"/>
    <w:rsid w:val="006A383D"/>
    <w:rsid w:val="006E54C4"/>
    <w:rsid w:val="006F10E3"/>
    <w:rsid w:val="0070402D"/>
    <w:rsid w:val="00780DC4"/>
    <w:rsid w:val="007A4F40"/>
    <w:rsid w:val="008450D0"/>
    <w:rsid w:val="0088166B"/>
    <w:rsid w:val="00897FCB"/>
    <w:rsid w:val="0092782D"/>
    <w:rsid w:val="0098079D"/>
    <w:rsid w:val="009C0669"/>
    <w:rsid w:val="00A267E0"/>
    <w:rsid w:val="00A45900"/>
    <w:rsid w:val="00A54638"/>
    <w:rsid w:val="00A77537"/>
    <w:rsid w:val="00AF69B5"/>
    <w:rsid w:val="00B748BF"/>
    <w:rsid w:val="00BA4518"/>
    <w:rsid w:val="00BD309F"/>
    <w:rsid w:val="00BE00DB"/>
    <w:rsid w:val="00C27CB9"/>
    <w:rsid w:val="00C35FE7"/>
    <w:rsid w:val="00C67AE1"/>
    <w:rsid w:val="00CB01AE"/>
    <w:rsid w:val="00CD55C6"/>
    <w:rsid w:val="00CE3A1B"/>
    <w:rsid w:val="00D0426E"/>
    <w:rsid w:val="00DA28C4"/>
    <w:rsid w:val="00DD6523"/>
    <w:rsid w:val="00E42022"/>
    <w:rsid w:val="00E65326"/>
    <w:rsid w:val="00E76102"/>
    <w:rsid w:val="00EB422A"/>
    <w:rsid w:val="00EC5C4A"/>
    <w:rsid w:val="00EF0482"/>
    <w:rsid w:val="00EF285B"/>
    <w:rsid w:val="00F24C82"/>
    <w:rsid w:val="00F73BC4"/>
    <w:rsid w:val="00F76D81"/>
    <w:rsid w:val="00F90BFA"/>
    <w:rsid w:val="00FA6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3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27D8E"/>
    <w:pPr>
      <w:tabs>
        <w:tab w:val="center" w:pos="4320"/>
        <w:tab w:val="right" w:pos="8640"/>
      </w:tabs>
    </w:pPr>
  </w:style>
  <w:style w:type="paragraph" w:styleId="Footer">
    <w:name w:val="footer"/>
    <w:basedOn w:val="Normal"/>
    <w:rsid w:val="00627D8E"/>
    <w:pPr>
      <w:tabs>
        <w:tab w:val="center" w:pos="4320"/>
        <w:tab w:val="right" w:pos="8640"/>
      </w:tabs>
    </w:pPr>
  </w:style>
  <w:style w:type="character" w:styleId="PageNumber">
    <w:name w:val="page number"/>
    <w:basedOn w:val="DefaultParagraphFont"/>
    <w:rsid w:val="00627D8E"/>
  </w:style>
  <w:style w:type="paragraph" w:styleId="BalloonText">
    <w:name w:val="Balloon Text"/>
    <w:basedOn w:val="Normal"/>
    <w:link w:val="BalloonTextChar"/>
    <w:rsid w:val="001947BB"/>
    <w:rPr>
      <w:rFonts w:ascii="Tahoma" w:hAnsi="Tahoma" w:cs="Tahoma"/>
      <w:sz w:val="16"/>
      <w:szCs w:val="16"/>
    </w:rPr>
  </w:style>
  <w:style w:type="character" w:customStyle="1" w:styleId="BalloonTextChar">
    <w:name w:val="Balloon Text Char"/>
    <w:basedOn w:val="DefaultParagraphFont"/>
    <w:link w:val="BalloonText"/>
    <w:rsid w:val="001947BB"/>
    <w:rPr>
      <w:rFonts w:ascii="Tahoma" w:hAnsi="Tahoma" w:cs="Tahoma"/>
      <w:sz w:val="16"/>
      <w:szCs w:val="16"/>
    </w:rPr>
  </w:style>
  <w:style w:type="paragraph" w:styleId="ListParagraph">
    <w:name w:val="List Paragraph"/>
    <w:basedOn w:val="Normal"/>
    <w:uiPriority w:val="34"/>
    <w:qFormat/>
    <w:rsid w:val="001A0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0BF8-EE90-4C02-A01F-BC016C15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2099</Words>
  <Characters>9930</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Lasser Online User Research – Topline Findings</vt:lpstr>
    </vt:vector>
  </TitlesOfParts>
  <Company>JWS</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Lasser Online User Research – Topline Findings</dc:title>
  <dc:subject/>
  <dc:creator>ttoler</dc:creator>
  <cp:keywords/>
  <cp:lastModifiedBy>Elisabeth</cp:lastModifiedBy>
  <cp:revision>3</cp:revision>
  <dcterms:created xsi:type="dcterms:W3CDTF">2010-07-20T21:33:00Z</dcterms:created>
  <dcterms:modified xsi:type="dcterms:W3CDTF">2010-09-06T18:37:00Z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-1683534130</vt:i4>
  </property>
  <property fmtid="{D5CDD505-2E9C-101B-9397-08002B2CF9AE}" pid="3" name="_NewReviewCycle">
    <vt:lpwstr/>
  </property>
  <property fmtid="{D5CDD505-2E9C-101B-9397-08002B2CF9AE}" pid="4" name="_EmailSubject">
    <vt:lpwstr>dummies.com usability test info</vt:lpwstr>
  </property>
  <property fmtid="{D5CDD505-2E9C-101B-9397-08002B2CF9AE}" pid="5" name="_AuthorEmail">
    <vt:lpwstr>ttoler@wiley.com</vt:lpwstr>
  </property>
  <property fmtid="{D5CDD505-2E9C-101B-9397-08002B2CF9AE}" pid="6" name="_AuthorEmailDisplayName">
    <vt:lpwstr>Toler, Todd - Hoboken</vt:lpwstr>
  </property>
  <property fmtid="{D5CDD505-2E9C-101B-9397-08002B2CF9AE}" pid="7" name="_ReviewingToolsShownOnce">
    <vt:lpwstr/>
  </property>
</Properties>
</file>